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53" w:rsidRDefault="00434A53" w:rsidP="00434A53">
      <w:pPr>
        <w:tabs>
          <w:tab w:val="left" w:pos="1080"/>
        </w:tabs>
        <w:suppressAutoHyphens/>
        <w:autoSpaceDE w:val="0"/>
        <w:ind w:firstLine="680"/>
        <w:jc w:val="center"/>
        <w:rPr>
          <w:rFonts w:ascii="Georgia" w:hAnsi="Georgia"/>
          <w:b/>
          <w:caps/>
          <w:spacing w:val="20"/>
          <w:sz w:val="36"/>
          <w:szCs w:val="36"/>
          <w:lang w:eastAsia="ru-RU"/>
        </w:rPr>
      </w:pPr>
    </w:p>
    <w:p w:rsidR="00434A53" w:rsidRDefault="0029401A" w:rsidP="00434A53">
      <w:pPr>
        <w:jc w:val="center"/>
        <w:rPr>
          <w:b/>
          <w:bCs/>
          <w:sz w:val="36"/>
          <w:szCs w:val="36"/>
        </w:rPr>
      </w:pPr>
      <w:r>
        <w:rPr>
          <w:b/>
          <w:bCs/>
          <w:sz w:val="36"/>
          <w:szCs w:val="36"/>
        </w:rPr>
        <w:t xml:space="preserve">           </w:t>
      </w:r>
      <w:r w:rsidRPr="00AC485F">
        <w:rPr>
          <w:noProof/>
          <w:sz w:val="2"/>
          <w:szCs w:val="2"/>
          <w:lang w:eastAsia="ru-RU"/>
        </w:rPr>
        <w:drawing>
          <wp:inline distT="0" distB="0" distL="0" distR="0" wp14:anchorId="569C7312" wp14:editId="4AF76330">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Pr>
          <w:b/>
          <w:bCs/>
          <w:sz w:val="36"/>
          <w:szCs w:val="36"/>
        </w:rPr>
        <w:t xml:space="preserve">    ПРОЕКТ</w:t>
      </w:r>
    </w:p>
    <w:p w:rsidR="00434A53" w:rsidRDefault="00434A53" w:rsidP="00434A53">
      <w:pPr>
        <w:jc w:val="center"/>
        <w:rPr>
          <w:b/>
          <w:bCs/>
          <w:sz w:val="36"/>
          <w:szCs w:val="36"/>
        </w:rPr>
      </w:pPr>
      <w:r w:rsidRPr="00D345B4">
        <w:rPr>
          <w:b/>
          <w:bCs/>
          <w:sz w:val="36"/>
          <w:szCs w:val="36"/>
        </w:rPr>
        <w:t>П О С Т А Н О В Л Е Н И Е</w:t>
      </w:r>
      <w:bookmarkStart w:id="0" w:name="_GoBack"/>
      <w:bookmarkEnd w:id="0"/>
    </w:p>
    <w:p w:rsidR="00434A53" w:rsidRDefault="00434A53" w:rsidP="00434A53">
      <w:pPr>
        <w:jc w:val="center"/>
        <w:rPr>
          <w:b/>
          <w:bCs/>
          <w:szCs w:val="28"/>
        </w:rPr>
      </w:pPr>
    </w:p>
    <w:p w:rsidR="00434A53" w:rsidRPr="00C26A80" w:rsidRDefault="00434A53" w:rsidP="00434A53">
      <w:pPr>
        <w:jc w:val="center"/>
        <w:rPr>
          <w:b/>
          <w:bCs/>
          <w:szCs w:val="28"/>
        </w:rPr>
      </w:pPr>
      <w:r w:rsidRPr="00C26A80">
        <w:rPr>
          <w:b/>
          <w:bCs/>
          <w:szCs w:val="28"/>
        </w:rPr>
        <w:t>АДМИНИСТРАЦИИ БОРОДИНСКОГО СЕЛЬСКОГО ПОСЕЛЕНИЯ</w:t>
      </w:r>
    </w:p>
    <w:p w:rsidR="00434A53" w:rsidRDefault="00434A53" w:rsidP="00434A53">
      <w:pPr>
        <w:jc w:val="center"/>
        <w:rPr>
          <w:b/>
          <w:bCs/>
          <w:szCs w:val="28"/>
        </w:rPr>
      </w:pPr>
      <w:r w:rsidRPr="00C26A80">
        <w:rPr>
          <w:b/>
          <w:bCs/>
          <w:szCs w:val="28"/>
        </w:rPr>
        <w:t>ПРИМОРСКО-АХТАРСКОГО РАЙОНА</w:t>
      </w:r>
      <w:r>
        <w:rPr>
          <w:b/>
          <w:bCs/>
          <w:szCs w:val="28"/>
        </w:rPr>
        <w:t xml:space="preserve"> </w:t>
      </w:r>
    </w:p>
    <w:p w:rsidR="00434A53" w:rsidRPr="00C26A80" w:rsidRDefault="00434A53" w:rsidP="00434A53">
      <w:pPr>
        <w:jc w:val="center"/>
        <w:rPr>
          <w:b/>
          <w:bCs/>
          <w:szCs w:val="28"/>
        </w:rPr>
      </w:pPr>
    </w:p>
    <w:p w:rsidR="00434A53" w:rsidRPr="00F242B1" w:rsidRDefault="00434A53" w:rsidP="00434A53">
      <w:pPr>
        <w:jc w:val="center"/>
        <w:rPr>
          <w:szCs w:val="28"/>
        </w:rPr>
      </w:pPr>
      <w:r w:rsidRPr="00F242B1">
        <w:t>от</w:t>
      </w:r>
      <w:r w:rsidRPr="00F242B1">
        <w:rPr>
          <w:szCs w:val="28"/>
        </w:rPr>
        <w:t xml:space="preserve"> ________________                                                                           </w:t>
      </w:r>
      <w:r>
        <w:rPr>
          <w:szCs w:val="28"/>
        </w:rPr>
        <w:t xml:space="preserve">       </w:t>
      </w:r>
      <w:r w:rsidRPr="00F242B1">
        <w:t>№</w:t>
      </w:r>
      <w:r>
        <w:rPr>
          <w:szCs w:val="28"/>
        </w:rPr>
        <w:t xml:space="preserve"> _____</w:t>
      </w:r>
    </w:p>
    <w:p w:rsidR="00434A53" w:rsidRDefault="00434A53" w:rsidP="00434A53">
      <w:pPr>
        <w:jc w:val="center"/>
      </w:pPr>
      <w:r>
        <w:t>станица Бородинская</w:t>
      </w:r>
    </w:p>
    <w:p w:rsidR="00434A53" w:rsidRDefault="00434A53" w:rsidP="00434A53">
      <w:pPr>
        <w:tabs>
          <w:tab w:val="left" w:pos="1080"/>
        </w:tabs>
        <w:suppressAutoHyphens/>
        <w:autoSpaceDE w:val="0"/>
        <w:rPr>
          <w:rFonts w:ascii="Georgia" w:hAnsi="Georgia"/>
          <w:b/>
          <w:caps/>
          <w:spacing w:val="20"/>
          <w:sz w:val="36"/>
          <w:szCs w:val="36"/>
          <w:lang w:eastAsia="ru-RU"/>
        </w:rPr>
      </w:pPr>
    </w:p>
    <w:p w:rsidR="00434A53" w:rsidRDefault="00434A53" w:rsidP="00434A53">
      <w:pPr>
        <w:tabs>
          <w:tab w:val="left" w:pos="1080"/>
        </w:tabs>
        <w:suppressAutoHyphens/>
        <w:autoSpaceDE w:val="0"/>
        <w:rPr>
          <w:rFonts w:ascii="Georgia" w:hAnsi="Georgia"/>
          <w:b/>
          <w:caps/>
          <w:spacing w:val="20"/>
          <w:sz w:val="36"/>
          <w:szCs w:val="36"/>
          <w:lang w:eastAsia="ru-RU"/>
        </w:rPr>
      </w:pPr>
      <w:r>
        <w:rPr>
          <w:rFonts w:ascii="Georgia" w:hAnsi="Georgia"/>
          <w:b/>
          <w:caps/>
          <w:spacing w:val="20"/>
          <w:sz w:val="36"/>
          <w:szCs w:val="36"/>
          <w:lang w:eastAsia="ru-RU"/>
        </w:rPr>
        <w:t xml:space="preserve">                                    </w:t>
      </w:r>
    </w:p>
    <w:p w:rsidR="00434A53" w:rsidRDefault="00434A53" w:rsidP="00434A53">
      <w:pPr>
        <w:tabs>
          <w:tab w:val="left" w:pos="1080"/>
        </w:tabs>
        <w:suppressAutoHyphens/>
        <w:autoSpaceDE w:val="0"/>
        <w:ind w:firstLine="680"/>
        <w:jc w:val="center"/>
        <w:rPr>
          <w:b/>
          <w:color w:val="000000"/>
          <w:szCs w:val="28"/>
        </w:rPr>
      </w:pPr>
      <w:r>
        <w:rPr>
          <w:b/>
          <w:color w:val="000000"/>
          <w:szCs w:val="28"/>
        </w:rPr>
        <w:t xml:space="preserve">Об утверждении Положения о порядке организации и осуществления муниципального контроля в области торговой деятельности на территории Бородинского сельского поселения </w:t>
      </w:r>
    </w:p>
    <w:p w:rsidR="00434A53" w:rsidRDefault="00434A53" w:rsidP="00434A53">
      <w:pPr>
        <w:tabs>
          <w:tab w:val="left" w:pos="1080"/>
        </w:tabs>
        <w:suppressAutoHyphens/>
        <w:autoSpaceDE w:val="0"/>
        <w:ind w:firstLine="680"/>
        <w:jc w:val="center"/>
        <w:rPr>
          <w:b/>
          <w:color w:val="000000"/>
          <w:szCs w:val="28"/>
        </w:rPr>
      </w:pPr>
      <w:r>
        <w:rPr>
          <w:b/>
          <w:color w:val="000000"/>
          <w:szCs w:val="28"/>
        </w:rPr>
        <w:t xml:space="preserve">Приморско-Ахтарского района </w:t>
      </w:r>
    </w:p>
    <w:p w:rsidR="00434A53" w:rsidRDefault="00434A53" w:rsidP="00434A53">
      <w:pPr>
        <w:tabs>
          <w:tab w:val="left" w:pos="1080"/>
        </w:tabs>
        <w:suppressAutoHyphens/>
        <w:autoSpaceDE w:val="0"/>
        <w:ind w:firstLine="680"/>
        <w:jc w:val="center"/>
        <w:rPr>
          <w:color w:val="000000"/>
          <w:szCs w:val="28"/>
        </w:rPr>
      </w:pPr>
    </w:p>
    <w:p w:rsidR="00434A53" w:rsidRDefault="00434A53" w:rsidP="00434A53">
      <w:pPr>
        <w:tabs>
          <w:tab w:val="left" w:pos="1080"/>
        </w:tabs>
        <w:suppressAutoHyphens/>
        <w:autoSpaceDE w:val="0"/>
        <w:ind w:firstLine="680"/>
        <w:jc w:val="center"/>
        <w:rPr>
          <w:color w:val="000000"/>
          <w:szCs w:val="28"/>
        </w:rPr>
      </w:pPr>
    </w:p>
    <w:p w:rsidR="00434A53" w:rsidRDefault="00434A53" w:rsidP="00434A53">
      <w:pPr>
        <w:tabs>
          <w:tab w:val="left" w:pos="1080"/>
        </w:tabs>
        <w:suppressAutoHyphens/>
        <w:autoSpaceDE w:val="0"/>
        <w:ind w:firstLine="680"/>
        <w:jc w:val="both"/>
        <w:rPr>
          <w:color w:val="000000"/>
          <w:szCs w:val="28"/>
        </w:rPr>
      </w:pPr>
      <w:r>
        <w:rPr>
          <w:color w:val="000000"/>
          <w:szCs w:val="28"/>
        </w:rPr>
        <w:t xml:space="preserve">   </w:t>
      </w:r>
      <w:r>
        <w:rPr>
          <w:color w:val="000000"/>
          <w:szCs w:val="28"/>
        </w:rPr>
        <w:tab/>
        <w:t xml:space="preserve">В соответствии со </w:t>
      </w:r>
      <w:proofErr w:type="gramStart"/>
      <w:r>
        <w:rPr>
          <w:color w:val="000000"/>
          <w:szCs w:val="28"/>
        </w:rPr>
        <w:t>статьей  2</w:t>
      </w:r>
      <w:proofErr w:type="gramEnd"/>
      <w:r>
        <w:rPr>
          <w:color w:val="000000"/>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434A53" w:rsidRDefault="00434A53" w:rsidP="00434A53">
      <w:pPr>
        <w:tabs>
          <w:tab w:val="left" w:pos="1080"/>
        </w:tabs>
        <w:suppressAutoHyphens/>
        <w:autoSpaceDE w:val="0"/>
        <w:ind w:firstLine="680"/>
        <w:jc w:val="both"/>
        <w:rPr>
          <w:color w:val="000000"/>
          <w:szCs w:val="28"/>
        </w:rPr>
      </w:pPr>
      <w:r>
        <w:rPr>
          <w:color w:val="000000"/>
          <w:szCs w:val="28"/>
        </w:rPr>
        <w:t xml:space="preserve">      1. Утвердить прилагаемое Положение о порядке организации и осуществления муниципального контроля в области торговой деятельности на территории Бородинского сельского поселения Приморско-Ахтарского района согласно приложению.</w:t>
      </w:r>
    </w:p>
    <w:p w:rsidR="00434A53" w:rsidRDefault="00434A53" w:rsidP="00434A53">
      <w:pPr>
        <w:tabs>
          <w:tab w:val="left" w:pos="1080"/>
        </w:tabs>
        <w:suppressAutoHyphens/>
        <w:autoSpaceDE w:val="0"/>
        <w:ind w:firstLine="680"/>
        <w:jc w:val="both"/>
        <w:rPr>
          <w:color w:val="000000"/>
          <w:szCs w:val="28"/>
        </w:rPr>
      </w:pPr>
      <w:r>
        <w:rPr>
          <w:color w:val="000000"/>
          <w:szCs w:val="28"/>
        </w:rPr>
        <w:tab/>
        <w:t xml:space="preserve">2. Ведущему специалисту администрации Бородинского сельского поселения Приморско-Ахтарского района:  </w:t>
      </w:r>
    </w:p>
    <w:p w:rsidR="00434A53" w:rsidRDefault="00434A53" w:rsidP="00434A53">
      <w:pPr>
        <w:tabs>
          <w:tab w:val="left" w:pos="1080"/>
        </w:tabs>
        <w:suppressAutoHyphens/>
        <w:autoSpaceDE w:val="0"/>
        <w:ind w:firstLine="680"/>
        <w:jc w:val="both"/>
        <w:rPr>
          <w:color w:val="000000"/>
          <w:szCs w:val="28"/>
        </w:rPr>
      </w:pPr>
      <w:r>
        <w:rPr>
          <w:color w:val="000000"/>
          <w:szCs w:val="28"/>
        </w:rPr>
        <w:tab/>
        <w:t>2.1. Разместить настоящее постановление на официальном сайте Бородинского сельского поселения Приморско-Ахтарского района в информационно-телекоммуникационной сети «Интернет».</w:t>
      </w:r>
    </w:p>
    <w:p w:rsidR="00434A53" w:rsidRDefault="00434A53" w:rsidP="00434A53">
      <w:pPr>
        <w:tabs>
          <w:tab w:val="left" w:pos="1080"/>
        </w:tabs>
        <w:suppressAutoHyphens/>
        <w:autoSpaceDE w:val="0"/>
        <w:ind w:firstLine="680"/>
        <w:jc w:val="both"/>
        <w:rPr>
          <w:color w:val="000000"/>
          <w:szCs w:val="28"/>
        </w:rPr>
      </w:pPr>
      <w:r>
        <w:rPr>
          <w:color w:val="000000"/>
          <w:szCs w:val="28"/>
        </w:rPr>
        <w:tab/>
        <w:t>2.2. Обеспечить официальное обнародование настоящего постановления.</w:t>
      </w:r>
    </w:p>
    <w:p w:rsidR="00434A53" w:rsidRDefault="00434A53" w:rsidP="00434A53">
      <w:pPr>
        <w:tabs>
          <w:tab w:val="left" w:pos="1080"/>
        </w:tabs>
        <w:suppressAutoHyphens/>
        <w:autoSpaceDE w:val="0"/>
        <w:ind w:firstLine="680"/>
        <w:jc w:val="both"/>
        <w:rPr>
          <w:color w:val="000000"/>
          <w:szCs w:val="28"/>
        </w:rPr>
      </w:pPr>
      <w:r>
        <w:rPr>
          <w:color w:val="000000"/>
          <w:szCs w:val="28"/>
        </w:rPr>
        <w:tab/>
        <w:t>3.</w:t>
      </w:r>
      <w:r>
        <w:rPr>
          <w:color w:val="000000"/>
          <w:szCs w:val="28"/>
        </w:rPr>
        <w:tab/>
        <w:t>Контроль за исполнением настоящего постановления оставляю за собой</w:t>
      </w:r>
    </w:p>
    <w:p w:rsidR="00434A53" w:rsidRDefault="00434A53" w:rsidP="00434A53">
      <w:pPr>
        <w:tabs>
          <w:tab w:val="left" w:pos="1080"/>
        </w:tabs>
        <w:suppressAutoHyphens/>
        <w:autoSpaceDE w:val="0"/>
        <w:ind w:firstLine="680"/>
        <w:jc w:val="both"/>
        <w:rPr>
          <w:color w:val="000000"/>
          <w:szCs w:val="28"/>
        </w:rPr>
      </w:pPr>
      <w:r>
        <w:rPr>
          <w:color w:val="000000"/>
          <w:szCs w:val="28"/>
        </w:rPr>
        <w:t xml:space="preserve"> </w:t>
      </w:r>
      <w:r>
        <w:rPr>
          <w:color w:val="000000"/>
          <w:szCs w:val="28"/>
        </w:rPr>
        <w:tab/>
        <w:t>4.</w:t>
      </w:r>
      <w:r>
        <w:rPr>
          <w:color w:val="000000"/>
          <w:szCs w:val="28"/>
        </w:rPr>
        <w:tab/>
        <w:t>Настоящее постановление вступает в силу со дня его обнародования.</w:t>
      </w:r>
    </w:p>
    <w:p w:rsidR="00434A53" w:rsidRDefault="00434A53" w:rsidP="00434A53">
      <w:pPr>
        <w:tabs>
          <w:tab w:val="left" w:pos="1080"/>
        </w:tabs>
        <w:suppressAutoHyphens/>
        <w:autoSpaceDE w:val="0"/>
        <w:ind w:firstLine="680"/>
        <w:jc w:val="both"/>
        <w:rPr>
          <w:color w:val="000000"/>
          <w:szCs w:val="28"/>
        </w:rPr>
      </w:pPr>
    </w:p>
    <w:p w:rsidR="00434A53" w:rsidRDefault="00434A53" w:rsidP="00434A53">
      <w:pPr>
        <w:tabs>
          <w:tab w:val="left" w:pos="1080"/>
        </w:tabs>
        <w:suppressAutoHyphens/>
        <w:autoSpaceDE w:val="0"/>
        <w:ind w:firstLine="680"/>
        <w:jc w:val="both"/>
        <w:rPr>
          <w:color w:val="000000"/>
          <w:szCs w:val="28"/>
        </w:rPr>
      </w:pPr>
    </w:p>
    <w:p w:rsidR="00434A53" w:rsidRDefault="00434A53" w:rsidP="00434A53">
      <w:pPr>
        <w:tabs>
          <w:tab w:val="left" w:pos="1080"/>
        </w:tabs>
        <w:suppressAutoHyphens/>
        <w:autoSpaceDE w:val="0"/>
        <w:ind w:firstLine="680"/>
        <w:jc w:val="both"/>
        <w:rPr>
          <w:color w:val="000000"/>
          <w:szCs w:val="28"/>
        </w:rPr>
      </w:pPr>
    </w:p>
    <w:p w:rsidR="00434A53" w:rsidRDefault="00434A53" w:rsidP="00434A53">
      <w:pPr>
        <w:tabs>
          <w:tab w:val="left" w:pos="1080"/>
        </w:tabs>
        <w:suppressAutoHyphens/>
        <w:autoSpaceDE w:val="0"/>
        <w:jc w:val="both"/>
        <w:rPr>
          <w:color w:val="000000"/>
        </w:rPr>
      </w:pPr>
      <w:r>
        <w:rPr>
          <w:color w:val="000000"/>
        </w:rPr>
        <w:t xml:space="preserve">Глава Бородинского сельского поселения </w:t>
      </w:r>
    </w:p>
    <w:p w:rsidR="00434A53" w:rsidRDefault="00434A53" w:rsidP="00434A53">
      <w:pPr>
        <w:tabs>
          <w:tab w:val="left" w:pos="1080"/>
        </w:tabs>
        <w:suppressAutoHyphens/>
        <w:autoSpaceDE w:val="0"/>
        <w:jc w:val="both"/>
        <w:rPr>
          <w:color w:val="000000"/>
        </w:rPr>
      </w:pPr>
      <w:r>
        <w:rPr>
          <w:color w:val="000000"/>
        </w:rPr>
        <w:t>Приморско-Ахтарского района                                                        В.В.Туров</w:t>
      </w:r>
    </w:p>
    <w:p w:rsidR="00434A53" w:rsidRDefault="00434A53" w:rsidP="00434A53">
      <w:pPr>
        <w:tabs>
          <w:tab w:val="left" w:pos="1080"/>
        </w:tabs>
        <w:suppressAutoHyphens/>
        <w:autoSpaceDE w:val="0"/>
        <w:jc w:val="both"/>
        <w:rPr>
          <w:color w:val="000000"/>
        </w:rPr>
      </w:pPr>
    </w:p>
    <w:p w:rsidR="00434A53" w:rsidRDefault="00434A53" w:rsidP="00434A53">
      <w:pPr>
        <w:tabs>
          <w:tab w:val="left" w:pos="1080"/>
        </w:tabs>
        <w:suppressAutoHyphens/>
        <w:autoSpaceDE w:val="0"/>
        <w:jc w:val="both"/>
        <w:rPr>
          <w:color w:val="000000"/>
        </w:rPr>
      </w:pPr>
    </w:p>
    <w:p w:rsidR="00434A53" w:rsidRDefault="00434A53" w:rsidP="00434A53">
      <w:pPr>
        <w:tabs>
          <w:tab w:val="left" w:pos="1080"/>
        </w:tabs>
        <w:suppressAutoHyphens/>
        <w:autoSpaceDE w:val="0"/>
        <w:jc w:val="both"/>
        <w:rPr>
          <w:color w:val="000000"/>
        </w:rPr>
      </w:pPr>
    </w:p>
    <w:p w:rsidR="00434A53" w:rsidRDefault="00434A53" w:rsidP="00434A53">
      <w:pPr>
        <w:tabs>
          <w:tab w:val="left" w:pos="1080"/>
        </w:tabs>
        <w:suppressAutoHyphens/>
        <w:autoSpaceDE w:val="0"/>
        <w:jc w:val="both"/>
        <w:rPr>
          <w:color w:val="000000"/>
        </w:rPr>
      </w:pPr>
    </w:p>
    <w:p w:rsidR="00434A53" w:rsidRDefault="00434A53" w:rsidP="00434A53">
      <w:pPr>
        <w:tabs>
          <w:tab w:val="left" w:pos="1080"/>
        </w:tabs>
        <w:suppressAutoHyphens/>
        <w:autoSpaceDE w:val="0"/>
        <w:jc w:val="both"/>
        <w:rPr>
          <w:color w:val="000000"/>
          <w:szCs w:val="28"/>
        </w:rPr>
      </w:pPr>
    </w:p>
    <w:tbl>
      <w:tblPr>
        <w:tblW w:w="0" w:type="auto"/>
        <w:tblLook w:val="04A0" w:firstRow="1" w:lastRow="0" w:firstColumn="1" w:lastColumn="0" w:noHBand="0" w:noVBand="1"/>
      </w:tblPr>
      <w:tblGrid>
        <w:gridCol w:w="4798"/>
        <w:gridCol w:w="4840"/>
      </w:tblGrid>
      <w:tr w:rsidR="00434A53" w:rsidTr="00434A53">
        <w:tc>
          <w:tcPr>
            <w:tcW w:w="4898" w:type="dxa"/>
          </w:tcPr>
          <w:p w:rsidR="00434A53" w:rsidRDefault="00434A53">
            <w:pPr>
              <w:tabs>
                <w:tab w:val="left" w:pos="1080"/>
              </w:tabs>
              <w:suppressAutoHyphens/>
              <w:autoSpaceDE w:val="0"/>
              <w:jc w:val="both"/>
              <w:rPr>
                <w:color w:val="000000"/>
                <w:szCs w:val="28"/>
              </w:rPr>
            </w:pPr>
          </w:p>
        </w:tc>
        <w:tc>
          <w:tcPr>
            <w:tcW w:w="4899" w:type="dxa"/>
          </w:tcPr>
          <w:p w:rsidR="00434A53" w:rsidRDefault="00434A53">
            <w:pPr>
              <w:tabs>
                <w:tab w:val="left" w:pos="1080"/>
              </w:tabs>
              <w:suppressAutoHyphens/>
              <w:autoSpaceDE w:val="0"/>
              <w:rPr>
                <w:color w:val="000000"/>
                <w:szCs w:val="28"/>
              </w:rPr>
            </w:pPr>
          </w:p>
          <w:p w:rsidR="00434A53" w:rsidRDefault="00434A53">
            <w:pPr>
              <w:tabs>
                <w:tab w:val="left" w:pos="1080"/>
              </w:tabs>
              <w:suppressAutoHyphens/>
              <w:autoSpaceDE w:val="0"/>
              <w:jc w:val="center"/>
              <w:rPr>
                <w:color w:val="000000"/>
                <w:szCs w:val="28"/>
              </w:rPr>
            </w:pPr>
          </w:p>
          <w:p w:rsidR="00434A53" w:rsidRDefault="00434A53">
            <w:pPr>
              <w:tabs>
                <w:tab w:val="left" w:pos="1080"/>
              </w:tabs>
              <w:suppressAutoHyphens/>
              <w:autoSpaceDE w:val="0"/>
              <w:jc w:val="center"/>
              <w:rPr>
                <w:color w:val="000000"/>
                <w:szCs w:val="28"/>
              </w:rPr>
            </w:pPr>
            <w:r>
              <w:rPr>
                <w:color w:val="000000"/>
                <w:szCs w:val="28"/>
              </w:rPr>
              <w:t>ПРИЛОЖЕНИЕ</w:t>
            </w:r>
          </w:p>
          <w:p w:rsidR="00434A53" w:rsidRDefault="00434A53" w:rsidP="00434A53">
            <w:pPr>
              <w:tabs>
                <w:tab w:val="left" w:pos="1080"/>
              </w:tabs>
              <w:suppressAutoHyphens/>
              <w:autoSpaceDE w:val="0"/>
              <w:rPr>
                <w:color w:val="000000"/>
                <w:szCs w:val="28"/>
              </w:rPr>
            </w:pPr>
            <w:r>
              <w:rPr>
                <w:color w:val="000000"/>
                <w:szCs w:val="28"/>
              </w:rPr>
              <w:t xml:space="preserve">                    УТВЕРЖДЕНО</w:t>
            </w:r>
          </w:p>
          <w:p w:rsidR="00434A53" w:rsidRDefault="00434A53">
            <w:pPr>
              <w:tabs>
                <w:tab w:val="left" w:pos="1080"/>
              </w:tabs>
              <w:suppressAutoHyphens/>
              <w:autoSpaceDE w:val="0"/>
              <w:jc w:val="center"/>
              <w:rPr>
                <w:color w:val="000000"/>
                <w:szCs w:val="28"/>
              </w:rPr>
            </w:pPr>
            <w:r>
              <w:rPr>
                <w:color w:val="000000"/>
                <w:szCs w:val="28"/>
              </w:rPr>
              <w:t>постановлением администрации</w:t>
            </w:r>
          </w:p>
          <w:p w:rsidR="00434A53" w:rsidRDefault="00434A53">
            <w:pPr>
              <w:tabs>
                <w:tab w:val="left" w:pos="1080"/>
              </w:tabs>
              <w:suppressAutoHyphens/>
              <w:autoSpaceDE w:val="0"/>
              <w:jc w:val="center"/>
              <w:rPr>
                <w:color w:val="000000"/>
                <w:szCs w:val="28"/>
              </w:rPr>
            </w:pPr>
            <w:r>
              <w:rPr>
                <w:color w:val="000000"/>
                <w:szCs w:val="28"/>
              </w:rPr>
              <w:t>Бородинского сельского поселения</w:t>
            </w:r>
          </w:p>
          <w:p w:rsidR="00434A53" w:rsidRDefault="00434A53">
            <w:pPr>
              <w:tabs>
                <w:tab w:val="left" w:pos="1080"/>
              </w:tabs>
              <w:suppressAutoHyphens/>
              <w:autoSpaceDE w:val="0"/>
              <w:jc w:val="center"/>
              <w:rPr>
                <w:color w:val="000000"/>
                <w:szCs w:val="28"/>
              </w:rPr>
            </w:pPr>
            <w:r>
              <w:rPr>
                <w:color w:val="000000"/>
                <w:szCs w:val="28"/>
              </w:rPr>
              <w:t>Приморско-Ахтарского района</w:t>
            </w:r>
          </w:p>
          <w:p w:rsidR="00434A53" w:rsidRDefault="00434A53">
            <w:pPr>
              <w:tabs>
                <w:tab w:val="left" w:pos="1080"/>
              </w:tabs>
              <w:suppressAutoHyphens/>
              <w:autoSpaceDE w:val="0"/>
              <w:jc w:val="center"/>
              <w:rPr>
                <w:color w:val="000000"/>
                <w:szCs w:val="28"/>
              </w:rPr>
            </w:pPr>
            <w:proofErr w:type="gramStart"/>
            <w:r>
              <w:rPr>
                <w:color w:val="000000"/>
                <w:szCs w:val="28"/>
              </w:rPr>
              <w:t>от  _</w:t>
            </w:r>
            <w:proofErr w:type="gramEnd"/>
            <w:r>
              <w:rPr>
                <w:color w:val="000000"/>
                <w:szCs w:val="28"/>
              </w:rPr>
              <w:t>___ _ № ____</w:t>
            </w:r>
          </w:p>
          <w:p w:rsidR="00434A53" w:rsidRDefault="00434A53">
            <w:pPr>
              <w:tabs>
                <w:tab w:val="left" w:pos="1080"/>
              </w:tabs>
              <w:suppressAutoHyphens/>
              <w:autoSpaceDE w:val="0"/>
              <w:jc w:val="both"/>
              <w:rPr>
                <w:color w:val="000000"/>
                <w:szCs w:val="28"/>
              </w:rPr>
            </w:pPr>
          </w:p>
        </w:tc>
      </w:tr>
    </w:tbl>
    <w:p w:rsidR="00434A53" w:rsidRDefault="00434A53" w:rsidP="00434A53">
      <w:pPr>
        <w:tabs>
          <w:tab w:val="left" w:pos="1080"/>
        </w:tabs>
        <w:suppressAutoHyphens/>
        <w:autoSpaceDE w:val="0"/>
        <w:jc w:val="both"/>
        <w:rPr>
          <w:color w:val="000000"/>
          <w:szCs w:val="28"/>
        </w:rPr>
      </w:pPr>
    </w:p>
    <w:p w:rsidR="00434A53" w:rsidRDefault="00434A53" w:rsidP="00434A53">
      <w:pPr>
        <w:tabs>
          <w:tab w:val="left" w:pos="1080"/>
        </w:tabs>
        <w:suppressAutoHyphens/>
        <w:autoSpaceDE w:val="0"/>
        <w:jc w:val="both"/>
        <w:rPr>
          <w:color w:val="000000"/>
          <w:szCs w:val="28"/>
        </w:rPr>
      </w:pPr>
    </w:p>
    <w:p w:rsidR="00434A53" w:rsidRDefault="00434A53" w:rsidP="00434A53">
      <w:pPr>
        <w:jc w:val="center"/>
      </w:pPr>
      <w:r>
        <w:t xml:space="preserve">Положение </w:t>
      </w:r>
    </w:p>
    <w:p w:rsidR="00434A53" w:rsidRDefault="00434A53" w:rsidP="00434A53">
      <w:pPr>
        <w:jc w:val="center"/>
      </w:pPr>
      <w:r>
        <w:t xml:space="preserve">о порядке организации и осуществления муниципального контроля в области торговой деятельности на территории Бородинского сельского поселения </w:t>
      </w:r>
    </w:p>
    <w:p w:rsidR="00434A53" w:rsidRDefault="00434A53" w:rsidP="00434A53">
      <w:pPr>
        <w:jc w:val="center"/>
      </w:pPr>
      <w:r>
        <w:t>Приморско-Ахтарского района</w:t>
      </w:r>
    </w:p>
    <w:p w:rsidR="00434A53" w:rsidRDefault="00434A53" w:rsidP="00434A53">
      <w:pPr>
        <w:jc w:val="center"/>
      </w:pPr>
    </w:p>
    <w:p w:rsidR="00434A53" w:rsidRDefault="00434A53" w:rsidP="00434A53">
      <w:pPr>
        <w:jc w:val="center"/>
      </w:pPr>
    </w:p>
    <w:p w:rsidR="00434A53" w:rsidRPr="00434A53" w:rsidRDefault="00434A53" w:rsidP="00434A53">
      <w:pPr>
        <w:ind w:firstLine="708"/>
        <w:jc w:val="center"/>
        <w:rPr>
          <w:bCs/>
        </w:rPr>
      </w:pPr>
      <w:r w:rsidRPr="00434A53">
        <w:rPr>
          <w:bCs/>
        </w:rPr>
        <w:t xml:space="preserve">Раздел </w:t>
      </w:r>
      <w:r>
        <w:rPr>
          <w:bCs/>
          <w:lang w:val="en-US"/>
        </w:rPr>
        <w:t>I</w:t>
      </w:r>
    </w:p>
    <w:p w:rsidR="00434A53" w:rsidRPr="00434A53" w:rsidRDefault="00434A53" w:rsidP="00434A53">
      <w:pPr>
        <w:ind w:firstLine="708"/>
        <w:jc w:val="center"/>
        <w:rPr>
          <w:bCs/>
        </w:rPr>
      </w:pPr>
      <w:r w:rsidRPr="00434A53">
        <w:rPr>
          <w:bCs/>
        </w:rPr>
        <w:t>Общие положения</w:t>
      </w:r>
    </w:p>
    <w:p w:rsidR="00434A53" w:rsidRDefault="00434A53" w:rsidP="00434A53">
      <w:pPr>
        <w:ind w:firstLine="708"/>
        <w:jc w:val="center"/>
      </w:pPr>
    </w:p>
    <w:p w:rsidR="00434A53" w:rsidRDefault="00434A53" w:rsidP="00434A53">
      <w:pPr>
        <w:ind w:firstLine="708"/>
        <w:jc w:val="both"/>
      </w:pPr>
      <w:bookmarkStart w:id="1" w:name="sub_10011"/>
      <w:r>
        <w:t xml:space="preserve">1. </w:t>
      </w:r>
      <w:bookmarkEnd w:id="1"/>
      <w:r>
        <w:t>Настоящее Положение о порядке организации и осуществления муниципального контроля в области торговой деятельности на территории Бородинского сельского поселения Приморско-Ахтарского района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A53" w:rsidRDefault="00434A53" w:rsidP="00434A53">
      <w:pPr>
        <w:ind w:firstLine="708"/>
        <w:jc w:val="both"/>
      </w:pPr>
      <w:r>
        <w:t>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Бородинского сельского поселения Приморско-Ахтарского района(далее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физических и юридических лиц, индивидуальных предпринимателей, а также порядка разработки ежегодных планов проведения плановых проверок.</w:t>
      </w:r>
    </w:p>
    <w:p w:rsidR="00434A53" w:rsidRDefault="00434A53" w:rsidP="00434A53">
      <w:pPr>
        <w:ind w:firstLine="708"/>
        <w:jc w:val="both"/>
      </w:pPr>
      <w:r>
        <w:t>3. Муниципальный контроль осуществляется администрацией Бородинского сельского поселения Приморско-Ахтарского района (далее - орган, осуществляющий муниципальный контроль) в порядке, установленном настоящим Положением.</w:t>
      </w:r>
    </w:p>
    <w:p w:rsidR="00434A53" w:rsidRDefault="00434A53" w:rsidP="00434A53">
      <w:pPr>
        <w:ind w:firstLine="708"/>
        <w:jc w:val="both"/>
      </w:pPr>
      <w:r>
        <w:t xml:space="preserve">4. Муниципальный контроль - деятельность органа, уполномоченного на организацию и проведение на территории Бородинского сельского поселения Приморско-Ахтарского района проверок соблюдения гражданами и юридическими лицами, индивидуальными предпринимателями требований, установленных муниципальными правовыми актами администрации </w:t>
      </w:r>
    </w:p>
    <w:p w:rsidR="00434A53" w:rsidRDefault="00434A53" w:rsidP="00434A53">
      <w:pPr>
        <w:ind w:firstLine="708"/>
        <w:jc w:val="both"/>
      </w:pPr>
    </w:p>
    <w:p w:rsidR="00434A53" w:rsidRDefault="00434A53" w:rsidP="00434A53">
      <w:pPr>
        <w:ind w:firstLine="708"/>
        <w:jc w:val="both"/>
      </w:pPr>
    </w:p>
    <w:p w:rsidR="00434A53" w:rsidRDefault="00434A53" w:rsidP="00434A53">
      <w:pPr>
        <w:ind w:firstLine="708"/>
        <w:jc w:val="both"/>
      </w:pPr>
      <w:r>
        <w:t>Бородинского сельского поселения Приморско-Ахтарского района (далее - обязательные требования).</w:t>
      </w:r>
    </w:p>
    <w:p w:rsidR="00434A53" w:rsidRDefault="00434A53" w:rsidP="00434A53">
      <w:pPr>
        <w:ind w:firstLine="708"/>
        <w:jc w:val="both"/>
      </w:pPr>
      <w: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настоящим Положением.</w:t>
      </w:r>
    </w:p>
    <w:p w:rsidR="00434A53" w:rsidRDefault="00434A53" w:rsidP="00434A53">
      <w:pPr>
        <w:ind w:firstLine="708"/>
        <w:jc w:val="both"/>
      </w:pPr>
      <w:r>
        <w:t>Мероприятия по муниципальному контролю в отношении граждан осуществляются в соответствии с настоящим Положением.</w:t>
      </w:r>
    </w:p>
    <w:p w:rsidR="00434A53" w:rsidRDefault="00434A53" w:rsidP="00434A53">
      <w:pPr>
        <w:numPr>
          <w:ilvl w:val="0"/>
          <w:numId w:val="1"/>
        </w:numPr>
        <w:jc w:val="center"/>
        <w:rPr>
          <w:bCs/>
        </w:rPr>
      </w:pPr>
      <w:bookmarkStart w:id="2" w:name="sub_1002"/>
    </w:p>
    <w:bookmarkEnd w:id="2"/>
    <w:p w:rsidR="00434A53" w:rsidRDefault="00434A53" w:rsidP="00434A53">
      <w:pPr>
        <w:ind w:firstLine="708"/>
        <w:jc w:val="center"/>
        <w:rPr>
          <w:bCs/>
        </w:rPr>
      </w:pPr>
      <w:r>
        <w:rPr>
          <w:bCs/>
        </w:rPr>
        <w:t>Раздел II</w:t>
      </w:r>
    </w:p>
    <w:p w:rsidR="00434A53" w:rsidRDefault="00434A53" w:rsidP="00434A53">
      <w:pPr>
        <w:ind w:firstLine="708"/>
        <w:jc w:val="center"/>
        <w:rPr>
          <w:bCs/>
        </w:rPr>
      </w:pPr>
      <w:r>
        <w:rPr>
          <w:bCs/>
        </w:rPr>
        <w:t>Предмет муниципального контроля</w:t>
      </w:r>
    </w:p>
    <w:p w:rsidR="00434A53" w:rsidRDefault="00434A53" w:rsidP="00434A53">
      <w:pPr>
        <w:ind w:firstLine="708"/>
        <w:jc w:val="both"/>
        <w:rPr>
          <w:bCs/>
        </w:rPr>
      </w:pPr>
    </w:p>
    <w:p w:rsidR="00434A53" w:rsidRDefault="00434A53" w:rsidP="00434A53">
      <w:pPr>
        <w:ind w:firstLine="708"/>
        <w:jc w:val="both"/>
        <w:rPr>
          <w:bCs/>
        </w:rPr>
      </w:pPr>
      <w:r>
        <w:rPr>
          <w:bCs/>
        </w:rPr>
        <w:t>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сферах:</w:t>
      </w:r>
    </w:p>
    <w:p w:rsidR="00434A53" w:rsidRDefault="00434A53" w:rsidP="00434A53">
      <w:pPr>
        <w:ind w:firstLine="708"/>
        <w:jc w:val="both"/>
        <w:rPr>
          <w:bCs/>
        </w:rPr>
      </w:pPr>
      <w:r>
        <w:rPr>
          <w:bCs/>
        </w:rPr>
        <w:t>организации розничных рынков;</w:t>
      </w:r>
    </w:p>
    <w:p w:rsidR="00434A53" w:rsidRDefault="00434A53" w:rsidP="00434A53">
      <w:pPr>
        <w:ind w:firstLine="708"/>
        <w:jc w:val="both"/>
        <w:rPr>
          <w:i/>
          <w:iCs/>
        </w:rPr>
      </w:pPr>
      <w:r>
        <w:rPr>
          <w:bCs/>
        </w:rPr>
        <w:t>размещения нестационарных торговых объектов.</w:t>
      </w:r>
    </w:p>
    <w:p w:rsidR="00434A53" w:rsidRDefault="00434A53" w:rsidP="00434A53">
      <w:pPr>
        <w:numPr>
          <w:ilvl w:val="0"/>
          <w:numId w:val="1"/>
        </w:numPr>
        <w:jc w:val="center"/>
        <w:rPr>
          <w:bCs/>
        </w:rPr>
      </w:pPr>
      <w:bookmarkStart w:id="3" w:name="sub_1003"/>
    </w:p>
    <w:p w:rsidR="00434A53" w:rsidRDefault="00434A53" w:rsidP="00434A53">
      <w:pPr>
        <w:numPr>
          <w:ilvl w:val="0"/>
          <w:numId w:val="1"/>
        </w:numPr>
        <w:jc w:val="center"/>
        <w:rPr>
          <w:bCs/>
        </w:rPr>
      </w:pPr>
    </w:p>
    <w:p w:rsidR="00434A53" w:rsidRDefault="00434A53" w:rsidP="00434A53">
      <w:pPr>
        <w:numPr>
          <w:ilvl w:val="0"/>
          <w:numId w:val="1"/>
        </w:numPr>
        <w:jc w:val="center"/>
        <w:rPr>
          <w:bCs/>
        </w:rPr>
      </w:pPr>
      <w:bookmarkStart w:id="4" w:name="sub_1300"/>
      <w:bookmarkEnd w:id="3"/>
      <w:r>
        <w:rPr>
          <w:bCs/>
        </w:rPr>
        <w:t>Раздел III</w:t>
      </w:r>
      <w:r>
        <w:rPr>
          <w:bCs/>
        </w:rPr>
        <w:br/>
        <w:t>Цели, задачи и принципы муниципального контроля</w:t>
      </w:r>
    </w:p>
    <w:bookmarkEnd w:id="4"/>
    <w:p w:rsidR="00434A53" w:rsidRDefault="00434A53" w:rsidP="00434A53">
      <w:pPr>
        <w:ind w:firstLine="708"/>
        <w:jc w:val="both"/>
        <w:rPr>
          <w:bCs/>
        </w:rPr>
      </w:pPr>
    </w:p>
    <w:p w:rsidR="00434A53" w:rsidRDefault="00434A53" w:rsidP="00434A53">
      <w:pPr>
        <w:ind w:firstLine="708"/>
        <w:jc w:val="both"/>
        <w:rPr>
          <w:bCs/>
        </w:rPr>
      </w:pPr>
      <w:bookmarkStart w:id="5" w:name="sub_1006"/>
      <w:r>
        <w:rPr>
          <w:bCs/>
        </w:rPr>
        <w:t>6. Целями осуществления муниципального контроля являются:</w:t>
      </w:r>
    </w:p>
    <w:p w:rsidR="00434A53" w:rsidRDefault="00434A53" w:rsidP="00434A53">
      <w:pPr>
        <w:ind w:firstLine="708"/>
        <w:jc w:val="both"/>
        <w:rPr>
          <w:bCs/>
        </w:rPr>
      </w:pPr>
      <w:bookmarkStart w:id="6" w:name="sub_10061"/>
      <w:bookmarkEnd w:id="5"/>
      <w:r>
        <w:rPr>
          <w:bCs/>
        </w:rPr>
        <w:t>6.1. Обеспечение соблюдения обязательных требований в области торговой деятельности.</w:t>
      </w:r>
    </w:p>
    <w:p w:rsidR="00434A53" w:rsidRDefault="00434A53" w:rsidP="00434A53">
      <w:pPr>
        <w:ind w:firstLine="708"/>
        <w:jc w:val="both"/>
        <w:rPr>
          <w:bCs/>
        </w:rPr>
      </w:pPr>
      <w:bookmarkStart w:id="7" w:name="sub_10062"/>
      <w:bookmarkEnd w:id="6"/>
      <w:r>
        <w:rPr>
          <w:bCs/>
        </w:rPr>
        <w:t>6.2. Обеспечение соблюдения прав и законных интересов граждан, юридических лиц и индивидуальных предпринимателей.</w:t>
      </w:r>
    </w:p>
    <w:p w:rsidR="00434A53" w:rsidRDefault="00434A53" w:rsidP="00434A53">
      <w:pPr>
        <w:ind w:firstLine="708"/>
        <w:jc w:val="both"/>
        <w:rPr>
          <w:bCs/>
        </w:rPr>
      </w:pPr>
      <w:bookmarkStart w:id="8" w:name="sub_1007"/>
      <w:bookmarkEnd w:id="7"/>
      <w:r>
        <w:rPr>
          <w:bCs/>
        </w:rPr>
        <w:t>7. Задачей муниципального контроля является выявление, предупреждение и пресечение нарушений требований в области торговой деятельности.</w:t>
      </w:r>
    </w:p>
    <w:p w:rsidR="00434A53" w:rsidRDefault="00434A53" w:rsidP="00434A53">
      <w:pPr>
        <w:ind w:firstLine="708"/>
        <w:jc w:val="both"/>
        <w:rPr>
          <w:bCs/>
        </w:rPr>
      </w:pPr>
      <w:bookmarkStart w:id="9" w:name="sub_1008"/>
      <w:bookmarkEnd w:id="8"/>
      <w:r>
        <w:rPr>
          <w:bCs/>
        </w:rPr>
        <w:t>8. Основными принципами муниципального контроля являются:</w:t>
      </w:r>
    </w:p>
    <w:p w:rsidR="00434A53" w:rsidRDefault="00434A53" w:rsidP="00434A53">
      <w:pPr>
        <w:ind w:firstLine="708"/>
        <w:jc w:val="both"/>
        <w:rPr>
          <w:bCs/>
        </w:rPr>
      </w:pPr>
      <w:bookmarkStart w:id="10" w:name="sub_10081"/>
      <w:bookmarkEnd w:id="9"/>
      <w:r>
        <w:rPr>
          <w:bCs/>
        </w:rPr>
        <w:t>8.1. Обеспечение открытости и доступности информации об осуществлении муниципального контроля.</w:t>
      </w:r>
    </w:p>
    <w:p w:rsidR="00434A53" w:rsidRDefault="00434A53" w:rsidP="00434A53">
      <w:pPr>
        <w:ind w:firstLine="708"/>
        <w:jc w:val="both"/>
        <w:rPr>
          <w:bCs/>
        </w:rPr>
      </w:pPr>
      <w:bookmarkStart w:id="11" w:name="sub_10082"/>
      <w:bookmarkEnd w:id="10"/>
      <w:r>
        <w:rPr>
          <w:bCs/>
        </w:rPr>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434A53" w:rsidRDefault="00434A53" w:rsidP="00434A53">
      <w:pPr>
        <w:ind w:firstLine="708"/>
        <w:jc w:val="both"/>
        <w:rPr>
          <w:bCs/>
        </w:rPr>
      </w:pPr>
      <w:bookmarkStart w:id="12" w:name="sub_10083"/>
      <w:bookmarkEnd w:id="11"/>
      <w:r>
        <w:rPr>
          <w:bCs/>
        </w:rPr>
        <w:t>8.3. Возможность обжалования действий (бездействия) должностных лиц, уполномоченных осуществлять муниципальный контроль.</w:t>
      </w:r>
    </w:p>
    <w:p w:rsidR="00434A53" w:rsidRDefault="00434A53" w:rsidP="00434A53">
      <w:pPr>
        <w:ind w:firstLine="708"/>
        <w:jc w:val="both"/>
        <w:rPr>
          <w:bCs/>
        </w:rPr>
      </w:pPr>
      <w:bookmarkStart w:id="13" w:name="sub_10084"/>
      <w:bookmarkEnd w:id="12"/>
      <w:r>
        <w:rPr>
          <w:bCs/>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434A53" w:rsidRDefault="00434A53" w:rsidP="00434A53">
      <w:pPr>
        <w:ind w:firstLine="708"/>
        <w:jc w:val="both"/>
        <w:rPr>
          <w:bCs/>
        </w:rPr>
      </w:pPr>
      <w:bookmarkStart w:id="14" w:name="sub_10085"/>
      <w:bookmarkEnd w:id="13"/>
      <w:r>
        <w:rPr>
          <w:bCs/>
        </w:rPr>
        <w:t>8.5. Объективность и всесторонность осуществления муниципального контроля, а также достоверность результатов проводимых проверок.</w:t>
      </w:r>
    </w:p>
    <w:bookmarkEnd w:id="14"/>
    <w:p w:rsidR="00434A53" w:rsidRDefault="00434A53" w:rsidP="00434A53">
      <w:pPr>
        <w:ind w:firstLine="708"/>
        <w:jc w:val="both"/>
        <w:rPr>
          <w:bCs/>
        </w:rPr>
      </w:pPr>
    </w:p>
    <w:p w:rsidR="00434A53" w:rsidRDefault="00434A53" w:rsidP="00434A53">
      <w:pPr>
        <w:ind w:firstLine="708"/>
        <w:jc w:val="both"/>
        <w:rPr>
          <w:i/>
          <w:iCs/>
        </w:rPr>
      </w:pPr>
    </w:p>
    <w:p w:rsidR="00434A53" w:rsidRDefault="00434A53" w:rsidP="00434A53">
      <w:pPr>
        <w:jc w:val="center"/>
        <w:rPr>
          <w:bCs/>
        </w:rPr>
      </w:pPr>
    </w:p>
    <w:p w:rsidR="00434A53" w:rsidRDefault="00434A53" w:rsidP="00434A53">
      <w:pPr>
        <w:jc w:val="center"/>
        <w:rPr>
          <w:bCs/>
        </w:rPr>
      </w:pPr>
      <w:r>
        <w:rPr>
          <w:bCs/>
        </w:rPr>
        <w:t>Раздел IV</w:t>
      </w:r>
    </w:p>
    <w:p w:rsidR="00434A53" w:rsidRDefault="00434A53" w:rsidP="00434A53">
      <w:pPr>
        <w:jc w:val="center"/>
        <w:rPr>
          <w:bCs/>
        </w:rPr>
      </w:pPr>
      <w:r>
        <w:rPr>
          <w:bCs/>
        </w:rPr>
        <w:t>Полномочия органа, осуществляющего муниципальный контроль</w:t>
      </w:r>
    </w:p>
    <w:p w:rsidR="00434A53" w:rsidRDefault="00434A53" w:rsidP="00434A53">
      <w:pPr>
        <w:jc w:val="center"/>
        <w:rPr>
          <w:bCs/>
        </w:rPr>
      </w:pPr>
    </w:p>
    <w:p w:rsidR="00434A53" w:rsidRDefault="00434A53" w:rsidP="00434A53">
      <w:pPr>
        <w:ind w:firstLine="709"/>
        <w:jc w:val="both"/>
        <w:rPr>
          <w:bCs/>
        </w:rPr>
      </w:pPr>
      <w:r>
        <w:rPr>
          <w:bCs/>
        </w:rPr>
        <w:t>9. К полномочиям органа, осуществляющего муниципальный контроль, его должностных лиц относятся:</w:t>
      </w:r>
    </w:p>
    <w:p w:rsidR="00434A53" w:rsidRDefault="00434A53" w:rsidP="00434A53">
      <w:pPr>
        <w:ind w:firstLine="709"/>
        <w:jc w:val="both"/>
        <w:rPr>
          <w:bCs/>
        </w:rPr>
      </w:pPr>
      <w:r>
        <w:rPr>
          <w:bCs/>
        </w:rPr>
        <w:t>9.1. Организация и осуществление муниципального к</w:t>
      </w:r>
      <w:r w:rsidR="00EB5EA3">
        <w:rPr>
          <w:bCs/>
        </w:rPr>
        <w:t>онтроля на территории Бородинского сельского поселения Приморско-Ахтарского</w:t>
      </w:r>
      <w:r>
        <w:rPr>
          <w:bCs/>
        </w:rPr>
        <w:t xml:space="preserve"> района.</w:t>
      </w:r>
    </w:p>
    <w:p w:rsidR="00434A53" w:rsidRDefault="00434A53" w:rsidP="00434A53">
      <w:pPr>
        <w:ind w:firstLine="709"/>
        <w:jc w:val="both"/>
        <w:rPr>
          <w:bCs/>
        </w:rPr>
      </w:pPr>
      <w:r>
        <w:rPr>
          <w:bCs/>
        </w:rPr>
        <w:t>9.2. Разработка административного регламента осуществления муниципального контроля в области торговой деятельности.</w:t>
      </w:r>
    </w:p>
    <w:p w:rsidR="00434A53" w:rsidRDefault="00434A53" w:rsidP="00434A53">
      <w:pPr>
        <w:ind w:firstLine="709"/>
        <w:jc w:val="both"/>
      </w:pPr>
      <w:r>
        <w:rPr>
          <w:bCs/>
        </w:rPr>
        <w:t>9.3. Осуществление иных полномочий, предусмотренных федеральными законами, законами Краснодарского края и муниципальными правовыми актами.</w:t>
      </w:r>
    </w:p>
    <w:p w:rsidR="00434A53" w:rsidRDefault="00434A53" w:rsidP="00434A53">
      <w:pPr>
        <w:ind w:firstLine="709"/>
        <w:jc w:val="both"/>
      </w:pPr>
    </w:p>
    <w:p w:rsidR="00434A53" w:rsidRDefault="00434A53" w:rsidP="00434A53">
      <w:pPr>
        <w:jc w:val="both"/>
      </w:pPr>
    </w:p>
    <w:p w:rsidR="00434A53" w:rsidRDefault="00434A53" w:rsidP="00434A53">
      <w:pPr>
        <w:ind w:firstLine="709"/>
        <w:jc w:val="center"/>
      </w:pPr>
      <w:r>
        <w:t>Раздел V</w:t>
      </w:r>
    </w:p>
    <w:p w:rsidR="00434A53" w:rsidRDefault="00434A53" w:rsidP="00434A53">
      <w:pPr>
        <w:ind w:firstLine="709"/>
        <w:jc w:val="center"/>
      </w:pPr>
      <w:r>
        <w:t>Права, обязанности и ответственность должностных лиц при проведении муниципального контроля</w:t>
      </w:r>
    </w:p>
    <w:p w:rsidR="00434A53" w:rsidRDefault="00434A53" w:rsidP="00434A53">
      <w:pPr>
        <w:ind w:firstLine="709"/>
        <w:jc w:val="both"/>
      </w:pPr>
    </w:p>
    <w:p w:rsidR="00434A53" w:rsidRDefault="00434A53" w:rsidP="00434A53">
      <w:pPr>
        <w:ind w:firstLine="709"/>
        <w:jc w:val="both"/>
      </w:pPr>
      <w:r>
        <w:t>10. При осуществлении муниципального контроля должностные лица имеют право:</w:t>
      </w:r>
    </w:p>
    <w:p w:rsidR="00434A53" w:rsidRDefault="00434A53" w:rsidP="00434A53">
      <w:pPr>
        <w:ind w:firstLine="709"/>
        <w:jc w:val="both"/>
      </w:pPr>
      <w:r>
        <w:t>10.1. Проверять соблюдение гражданами,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434A53" w:rsidRDefault="00434A53" w:rsidP="00434A53">
      <w:pPr>
        <w:ind w:firstLine="709"/>
        <w:jc w:val="both"/>
      </w:pPr>
      <w:r>
        <w:t>10.2. Беспрепятственно по предъявлении служебного удостоверения и копии распоряжения администрации Бородинского сельского поселения Приморско-Ахтарского района</w:t>
      </w:r>
      <w:r w:rsidR="00EB5EA3">
        <w:t xml:space="preserve"> </w:t>
      </w:r>
      <w: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34A53" w:rsidRDefault="00434A53" w:rsidP="00434A53">
      <w:pPr>
        <w:ind w:firstLine="709"/>
        <w:jc w:val="both"/>
      </w:pPr>
      <w: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434A53" w:rsidRDefault="00434A53" w:rsidP="00434A53">
      <w:pPr>
        <w:ind w:firstLine="709"/>
        <w:jc w:val="both"/>
      </w:pPr>
      <w:r>
        <w:t>10.4. Обжаловать действия (бездействие) лиц, повлекшие за собой нарушения прав, а также препятствующие исполнению должностных обязанностей.</w:t>
      </w:r>
    </w:p>
    <w:p w:rsidR="00434A53" w:rsidRDefault="00434A53" w:rsidP="00434A53">
      <w:pPr>
        <w:ind w:firstLine="709"/>
        <w:jc w:val="both"/>
      </w:pPr>
      <w:r>
        <w:t>10.5.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434A53" w:rsidRDefault="00434A53" w:rsidP="00434A53">
      <w:pPr>
        <w:ind w:firstLine="709"/>
        <w:jc w:val="both"/>
      </w:pPr>
      <w: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34A53" w:rsidRDefault="00434A53" w:rsidP="00434A53">
      <w:pPr>
        <w:ind w:firstLine="709"/>
        <w:jc w:val="both"/>
      </w:pPr>
      <w:r>
        <w:t xml:space="preserve">10.7. Обращаться </w:t>
      </w:r>
      <w:r w:rsidR="00EB5EA3">
        <w:t>в Отдел МВД России по Приморско-Ахтарскому</w:t>
      </w:r>
      <w:r>
        <w:t xml:space="preserve"> району за содействием в предотвращении или пресечении действий, препятствующих осуществлению муниципального контроля.</w:t>
      </w:r>
    </w:p>
    <w:p w:rsidR="00EB5EA3" w:rsidRDefault="00EB5EA3" w:rsidP="00434A53">
      <w:pPr>
        <w:ind w:firstLine="709"/>
        <w:jc w:val="both"/>
      </w:pPr>
    </w:p>
    <w:p w:rsidR="00EB5EA3" w:rsidRDefault="00EB5EA3" w:rsidP="00434A53">
      <w:pPr>
        <w:ind w:firstLine="709"/>
        <w:jc w:val="both"/>
      </w:pPr>
    </w:p>
    <w:p w:rsidR="00EB5EA3" w:rsidRDefault="00EB5EA3" w:rsidP="00434A53">
      <w:pPr>
        <w:ind w:firstLine="709"/>
        <w:jc w:val="both"/>
      </w:pPr>
    </w:p>
    <w:p w:rsidR="00434A53" w:rsidRDefault="00434A53" w:rsidP="00434A53">
      <w:pPr>
        <w:ind w:firstLine="709"/>
        <w:jc w:val="both"/>
      </w:pPr>
      <w:r>
        <w:t>11. Должностные лица обязаны:</w:t>
      </w:r>
    </w:p>
    <w:p w:rsidR="00434A53" w:rsidRDefault="00434A53" w:rsidP="00434A53">
      <w:pPr>
        <w:ind w:firstLine="708"/>
        <w:jc w:val="both"/>
      </w:pPr>
      <w: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4A53" w:rsidRDefault="00434A53" w:rsidP="00434A53">
      <w:pPr>
        <w:ind w:firstLine="708"/>
        <w:jc w:val="both"/>
      </w:pPr>
      <w: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4A53" w:rsidRDefault="00434A53" w:rsidP="00434A53">
      <w:pPr>
        <w:ind w:firstLine="708"/>
        <w:jc w:val="both"/>
      </w:pPr>
      <w:r>
        <w:t>11.3.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34A53" w:rsidRDefault="00434A53" w:rsidP="00434A53">
      <w:pPr>
        <w:ind w:firstLine="708"/>
        <w:jc w:val="both"/>
      </w:pPr>
      <w:r>
        <w:t>11.4.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Закона № 294-ФЗ, копии документа о согласовании проведения проверки.</w:t>
      </w:r>
    </w:p>
    <w:p w:rsidR="00434A53" w:rsidRDefault="00434A53" w:rsidP="00434A53">
      <w:pPr>
        <w:ind w:firstLine="708"/>
        <w:jc w:val="both"/>
      </w:pPr>
      <w: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4A53" w:rsidRDefault="00434A53" w:rsidP="00434A53">
      <w:pPr>
        <w:ind w:firstLine="708"/>
        <w:jc w:val="both"/>
      </w:pPr>
      <w:r>
        <w:t>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4A53" w:rsidRDefault="00434A53" w:rsidP="00434A53">
      <w:pPr>
        <w:ind w:firstLine="708"/>
        <w:jc w:val="both"/>
      </w:pPr>
      <w:r>
        <w:t>11.7.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4A53" w:rsidRDefault="00434A53" w:rsidP="00434A53">
      <w:pPr>
        <w:ind w:firstLine="708"/>
        <w:jc w:val="both"/>
      </w:pPr>
      <w: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4A53" w:rsidRDefault="00434A53" w:rsidP="00434A53">
      <w:pPr>
        <w:ind w:firstLine="708"/>
        <w:jc w:val="both"/>
      </w:pPr>
      <w:r>
        <w:t>11.9.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4A53" w:rsidRDefault="00434A53" w:rsidP="00434A53">
      <w:pPr>
        <w:ind w:firstLine="708"/>
        <w:jc w:val="both"/>
      </w:pPr>
      <w:r>
        <w:t>11.10. Соблюдать сроки проведения проверки, установленные Законом № 294-ФЗ.</w:t>
      </w:r>
    </w:p>
    <w:p w:rsidR="00EB5EA3" w:rsidRDefault="00EB5EA3" w:rsidP="00434A53">
      <w:pPr>
        <w:ind w:firstLine="708"/>
        <w:jc w:val="both"/>
      </w:pPr>
    </w:p>
    <w:p w:rsidR="00EB5EA3" w:rsidRDefault="00EB5EA3" w:rsidP="00434A53">
      <w:pPr>
        <w:ind w:firstLine="708"/>
        <w:jc w:val="both"/>
      </w:pPr>
    </w:p>
    <w:p w:rsidR="00EB5EA3" w:rsidRDefault="00EB5EA3" w:rsidP="00434A53">
      <w:pPr>
        <w:ind w:firstLine="708"/>
        <w:jc w:val="both"/>
      </w:pPr>
    </w:p>
    <w:p w:rsidR="00434A53" w:rsidRDefault="00434A53" w:rsidP="00434A53">
      <w:pPr>
        <w:ind w:firstLine="708"/>
        <w:jc w:val="both"/>
      </w:pPr>
      <w:r>
        <w:t>11.11.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4A53" w:rsidRDefault="00434A53" w:rsidP="00434A53">
      <w:pPr>
        <w:ind w:firstLine="708"/>
        <w:jc w:val="both"/>
      </w:pPr>
      <w:r>
        <w:t>11.12.</w:t>
      </w:r>
      <w:r w:rsidR="00EB5EA3">
        <w:t xml:space="preserve"> </w:t>
      </w: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4A53" w:rsidRDefault="00434A53" w:rsidP="00434A53">
      <w:pPr>
        <w:ind w:firstLine="708"/>
        <w:jc w:val="both"/>
      </w:pPr>
      <w:r>
        <w:t>11.13. Осуществлять запись о проведенной проверке в журнале учета проверок.</w:t>
      </w:r>
    </w:p>
    <w:p w:rsidR="00434A53" w:rsidRDefault="00434A53" w:rsidP="00434A53">
      <w:pPr>
        <w:ind w:firstLine="708"/>
        <w:jc w:val="both"/>
      </w:pPr>
      <w:r>
        <w:t>12. Должностные лица органа, осуществляющего муниципальный контроль, несут персональную ответственность:</w:t>
      </w:r>
    </w:p>
    <w:p w:rsidR="00434A53" w:rsidRDefault="00434A53" w:rsidP="00434A53">
      <w:pPr>
        <w:ind w:firstLine="708"/>
        <w:jc w:val="both"/>
      </w:pPr>
      <w:r>
        <w:t>за совершение неправомерных действий (бездействия), связанных с выполнением должностных обязанностей;</w:t>
      </w:r>
    </w:p>
    <w:p w:rsidR="00434A53" w:rsidRDefault="00434A53" w:rsidP="00434A53">
      <w:pPr>
        <w:ind w:firstLine="708"/>
        <w:jc w:val="both"/>
      </w:pPr>
      <w:r>
        <w:t>за разглашение сведений, составляющих коммерческую и иную охраняемую законом тайну, полученных в процессе проверки.</w:t>
      </w:r>
    </w:p>
    <w:p w:rsidR="00434A53" w:rsidRDefault="00434A53" w:rsidP="00434A53">
      <w:pPr>
        <w:ind w:firstLine="708"/>
        <w:jc w:val="both"/>
      </w:pPr>
    </w:p>
    <w:p w:rsidR="00434A53" w:rsidRDefault="00434A53" w:rsidP="00434A53">
      <w:pPr>
        <w:numPr>
          <w:ilvl w:val="0"/>
          <w:numId w:val="1"/>
        </w:numPr>
        <w:jc w:val="center"/>
        <w:rPr>
          <w:bCs/>
        </w:rPr>
      </w:pPr>
    </w:p>
    <w:p w:rsidR="00434A53" w:rsidRDefault="00434A53" w:rsidP="00434A53">
      <w:pPr>
        <w:numPr>
          <w:ilvl w:val="0"/>
          <w:numId w:val="1"/>
        </w:numPr>
        <w:jc w:val="center"/>
        <w:rPr>
          <w:bCs/>
        </w:rPr>
      </w:pPr>
      <w:r>
        <w:rPr>
          <w:bCs/>
        </w:rPr>
        <w:t>Раздел VI</w:t>
      </w:r>
      <w:r>
        <w:rPr>
          <w:bCs/>
        </w:rPr>
        <w:br/>
        <w:t>Формы и порядок осуществления муниципального контроля</w:t>
      </w:r>
    </w:p>
    <w:p w:rsidR="00434A53" w:rsidRDefault="00434A53" w:rsidP="00434A53">
      <w:pPr>
        <w:jc w:val="both"/>
      </w:pPr>
    </w:p>
    <w:p w:rsidR="00434A53" w:rsidRDefault="00434A53" w:rsidP="00434A53">
      <w:pPr>
        <w:jc w:val="both"/>
      </w:pPr>
    </w:p>
    <w:p w:rsidR="00434A53" w:rsidRDefault="00434A53" w:rsidP="00434A53">
      <w:pPr>
        <w:ind w:firstLine="709"/>
        <w:jc w:val="both"/>
      </w:pPr>
      <w:r>
        <w:t>13. Муниципальный контроль осуществляется в форме плановых и внеплановых документарных и выездных проверок.</w:t>
      </w:r>
    </w:p>
    <w:p w:rsidR="00434A53" w:rsidRDefault="00434A53" w:rsidP="00434A53">
      <w:pPr>
        <w:ind w:firstLine="709"/>
        <w:jc w:val="both"/>
      </w:pPr>
      <w:r>
        <w:t>14. В отношении граждан плановые проверки не осуществляются.</w:t>
      </w:r>
    </w:p>
    <w:p w:rsidR="00434A53" w:rsidRDefault="00434A53" w:rsidP="00434A53">
      <w:pPr>
        <w:ind w:firstLine="709"/>
        <w:jc w:val="both"/>
      </w:pPr>
      <w:r>
        <w:t>15. Планы работы по муниципальному контролю в части проведения совместных проверок с органами государственного контроля (надзора) и органами муниципального контроля до их утверждения должны быть с ними согласованы.</w:t>
      </w:r>
    </w:p>
    <w:p w:rsidR="00434A53" w:rsidRDefault="00434A53" w:rsidP="00434A53">
      <w:pPr>
        <w:ind w:firstLine="709"/>
        <w:jc w:val="both"/>
      </w:pPr>
      <w: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434A53" w:rsidRDefault="00434A53" w:rsidP="00434A53">
      <w:pPr>
        <w:ind w:firstLine="709"/>
        <w:jc w:val="both"/>
      </w:pPr>
      <w:r>
        <w:t>Основанием для включения плановой проверки в ежегодный план проведения плановых проверок является истечение трех лет со дня:</w:t>
      </w:r>
    </w:p>
    <w:p w:rsidR="00434A53" w:rsidRDefault="00434A53" w:rsidP="00434A53">
      <w:pPr>
        <w:ind w:firstLine="709"/>
        <w:jc w:val="both"/>
      </w:pPr>
      <w:r>
        <w:t>1) государственной регистрации юридического лица, индивидуального предпринимателя;</w:t>
      </w:r>
    </w:p>
    <w:p w:rsidR="00434A53" w:rsidRDefault="00434A53" w:rsidP="00434A53">
      <w:pPr>
        <w:ind w:firstLine="709"/>
        <w:jc w:val="both"/>
      </w:pPr>
      <w:r>
        <w:t>2) окончания проведения последней плановой проверки юридического лица, индивидуального предпринимателя;</w:t>
      </w:r>
    </w:p>
    <w:p w:rsidR="00434A53" w:rsidRDefault="00434A53" w:rsidP="00434A53">
      <w:pPr>
        <w:ind w:firstLine="709"/>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5EA3" w:rsidRDefault="00EB5EA3" w:rsidP="00434A53">
      <w:pPr>
        <w:ind w:firstLine="709"/>
        <w:jc w:val="both"/>
      </w:pPr>
    </w:p>
    <w:p w:rsidR="00EB5EA3" w:rsidRDefault="00EB5EA3" w:rsidP="00434A53">
      <w:pPr>
        <w:ind w:firstLine="709"/>
        <w:jc w:val="both"/>
      </w:pPr>
    </w:p>
    <w:p w:rsidR="00434A53" w:rsidRDefault="00434A53" w:rsidP="00434A53">
      <w:pPr>
        <w:ind w:firstLine="709"/>
        <w:jc w:val="both"/>
      </w:pPr>
      <w:r>
        <w:t>17. В отношении юридических лиц и индивидуальных предпринимателей плановые проверки проводятся не чаще чем один раз в три года, если иное не предусмотрено частью 9 статьи 9 Закона № 294-ФЗ.</w:t>
      </w:r>
    </w:p>
    <w:p w:rsidR="00434A53" w:rsidRDefault="00434A53" w:rsidP="00434A53">
      <w:pPr>
        <w:ind w:firstLine="709"/>
        <w:jc w:val="both"/>
      </w:pPr>
      <w:r>
        <w:t>18. Внеплановые проверки в отношении граждан, юридических лиц и индивидуальных предпринимателей проводятся в случаях:</w:t>
      </w:r>
    </w:p>
    <w:p w:rsidR="00434A53" w:rsidRDefault="00434A53" w:rsidP="00434A53">
      <w:pPr>
        <w:ind w:firstLine="709"/>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4A53" w:rsidRDefault="00434A53" w:rsidP="00434A53">
      <w:pPr>
        <w:ind w:firstLine="709"/>
        <w:jc w:val="both"/>
      </w:pPr>
      <w: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4A53" w:rsidRDefault="00434A53" w:rsidP="00434A53">
      <w:pPr>
        <w:ind w:firstLine="709"/>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4A53" w:rsidRDefault="00434A53" w:rsidP="00434A53">
      <w:pPr>
        <w:ind w:firstLine="709"/>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4A53" w:rsidRDefault="00434A53" w:rsidP="00434A53">
      <w:pPr>
        <w:ind w:firstLine="709"/>
        <w:jc w:val="both"/>
      </w:pPr>
      <w:r>
        <w:t>в) нарушение прав потребителей (в случае обращения граждан, права которых нарушены);</w:t>
      </w:r>
    </w:p>
    <w:p w:rsidR="00434A53" w:rsidRDefault="00434A53" w:rsidP="00434A53">
      <w:pPr>
        <w:ind w:firstLine="709"/>
        <w:jc w:val="both"/>
      </w:pPr>
      <w:r>
        <w:t>19.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пункте 18 раздела VI настоящего Положения.</w:t>
      </w:r>
    </w:p>
    <w:p w:rsidR="00434A53" w:rsidRDefault="00434A53" w:rsidP="00434A53">
      <w:pPr>
        <w:ind w:firstLine="709"/>
        <w:jc w:val="both"/>
      </w:pPr>
      <w:r>
        <w:t>20. Заявление гражданина, юридического лица, индивидуального предпринимателя (далее - заявитель) не рассматривается в следующих случаях:</w:t>
      </w:r>
    </w:p>
    <w:p w:rsidR="00434A53" w:rsidRDefault="00434A53" w:rsidP="00434A53">
      <w:pPr>
        <w:ind w:firstLine="709"/>
        <w:jc w:val="both"/>
      </w:pPr>
      <w: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434A53" w:rsidRDefault="00434A53" w:rsidP="00434A53">
      <w:pPr>
        <w:ind w:firstLine="709"/>
        <w:jc w:val="both"/>
      </w:pPr>
      <w: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4A53" w:rsidRDefault="00434A53" w:rsidP="00434A53">
      <w:pPr>
        <w:ind w:firstLine="709"/>
        <w:jc w:val="both"/>
      </w:pPr>
      <w:r>
        <w:t>если в заявлении содержится вопрос, на который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EB5EA3" w:rsidRDefault="00EB5EA3" w:rsidP="00434A53">
      <w:pPr>
        <w:ind w:firstLine="709"/>
        <w:jc w:val="both"/>
      </w:pPr>
    </w:p>
    <w:p w:rsidR="00EB5EA3" w:rsidRDefault="00EB5EA3" w:rsidP="00434A53">
      <w:pPr>
        <w:ind w:firstLine="709"/>
        <w:jc w:val="both"/>
      </w:pPr>
    </w:p>
    <w:p w:rsidR="00EB5EA3" w:rsidRDefault="00EB5EA3" w:rsidP="00434A53">
      <w:pPr>
        <w:ind w:firstLine="709"/>
        <w:jc w:val="both"/>
      </w:pPr>
    </w:p>
    <w:p w:rsidR="00434A53" w:rsidRDefault="00434A53" w:rsidP="00434A53">
      <w:pPr>
        <w:ind w:firstLine="709"/>
        <w:jc w:val="both"/>
      </w:pPr>
      <w:r>
        <w:t>21. Проверки в отношении юридических лиц и индивидуальных предпринимателей проводятся на основании распоряжения руководителя (заместителя руководителя) органа, осуществляющего муниципальный контроль, о проведении проверки.</w:t>
      </w:r>
    </w:p>
    <w:p w:rsidR="00434A53" w:rsidRDefault="00434A53" w:rsidP="00434A53">
      <w:pPr>
        <w:ind w:firstLine="709"/>
        <w:jc w:val="both"/>
      </w:pPr>
      <w:r>
        <w:t>В распоряжении указываются:</w:t>
      </w:r>
    </w:p>
    <w:p w:rsidR="00434A53" w:rsidRDefault="00434A53" w:rsidP="00434A53">
      <w:pPr>
        <w:ind w:firstLine="709"/>
        <w:jc w:val="both"/>
      </w:pPr>
      <w:r>
        <w:t>1) наименование органа муниципального контроля;</w:t>
      </w:r>
    </w:p>
    <w:p w:rsidR="00434A53" w:rsidRDefault="00434A53" w:rsidP="00434A53">
      <w:pPr>
        <w:ind w:firstLine="709"/>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4A53" w:rsidRDefault="00434A53" w:rsidP="00434A53">
      <w:pPr>
        <w:ind w:firstLine="709"/>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4A53" w:rsidRDefault="00434A53" w:rsidP="00434A53">
      <w:pPr>
        <w:ind w:firstLine="709"/>
        <w:jc w:val="both"/>
      </w:pPr>
      <w:r>
        <w:t>4) цели, задачи, предмет проверки и срок ее проведения;</w:t>
      </w:r>
    </w:p>
    <w:p w:rsidR="00434A53" w:rsidRDefault="00434A53" w:rsidP="00434A53">
      <w:pPr>
        <w:ind w:firstLine="709"/>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34A53" w:rsidRDefault="00434A53" w:rsidP="00434A53">
      <w:pPr>
        <w:ind w:firstLine="709"/>
        <w:jc w:val="both"/>
      </w:pPr>
      <w:r>
        <w:t>6) сроки проведения и перечень мероприятий по контролю, необходимых для достижения целей и задач проведения проверки;</w:t>
      </w:r>
    </w:p>
    <w:p w:rsidR="00434A53" w:rsidRDefault="00434A53" w:rsidP="00434A53">
      <w:pPr>
        <w:ind w:firstLine="709"/>
        <w:jc w:val="both"/>
      </w:pPr>
      <w:r>
        <w:t>7) перечень административных регламентов по осуществлению муниципального контроля;</w:t>
      </w:r>
    </w:p>
    <w:p w:rsidR="00434A53" w:rsidRDefault="00434A53" w:rsidP="00434A53">
      <w:pPr>
        <w:ind w:firstLine="709"/>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4A53" w:rsidRDefault="00434A53" w:rsidP="00434A53">
      <w:pPr>
        <w:ind w:firstLine="709"/>
        <w:jc w:val="both"/>
      </w:pPr>
      <w:r>
        <w:t>9) даты начала и окончания проведения проверки.</w:t>
      </w:r>
    </w:p>
    <w:p w:rsidR="00434A53" w:rsidRDefault="00434A53" w:rsidP="00434A53">
      <w:pPr>
        <w:ind w:firstLine="709"/>
        <w:jc w:val="both"/>
      </w:pPr>
      <w: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434A53" w:rsidRDefault="00434A53" w:rsidP="00434A53">
      <w:pPr>
        <w:ind w:firstLine="709"/>
        <w:jc w:val="both"/>
      </w:pPr>
      <w: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434A53" w:rsidRDefault="00434A53" w:rsidP="00434A53">
      <w:pPr>
        <w:ind w:firstLine="709"/>
        <w:jc w:val="both"/>
      </w:pPr>
      <w:r>
        <w:t xml:space="preserve">24.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w:t>
      </w:r>
    </w:p>
    <w:p w:rsidR="00EB5EA3" w:rsidRDefault="00434A53" w:rsidP="00434A53">
      <w:pPr>
        <w:ind w:firstLine="709"/>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пункте </w:t>
      </w:r>
      <w:r w:rsidR="00EB5EA3">
        <w:t>18 настоящего</w:t>
      </w:r>
      <w:r>
        <w:t xml:space="preserve"> раздела, юридическое лицо, индивидуальный предприниматель уведомляются органом муниципального контроля не менее </w:t>
      </w:r>
    </w:p>
    <w:p w:rsidR="00EB5EA3" w:rsidRDefault="00EB5EA3" w:rsidP="00434A53">
      <w:pPr>
        <w:ind w:firstLine="709"/>
        <w:jc w:val="both"/>
      </w:pPr>
    </w:p>
    <w:p w:rsidR="00EB5EA3" w:rsidRDefault="00EB5EA3" w:rsidP="00434A53">
      <w:pPr>
        <w:ind w:firstLine="709"/>
        <w:jc w:val="both"/>
      </w:pPr>
    </w:p>
    <w:p w:rsidR="00434A53" w:rsidRDefault="00434A53" w:rsidP="00434A53">
      <w:pPr>
        <w:ind w:firstLine="709"/>
        <w:jc w:val="both"/>
      </w:pPr>
      <w:r>
        <w:t>чем за двадцать четыре часа до начала ее проведения любым доступным способом.</w:t>
      </w:r>
    </w:p>
    <w:p w:rsidR="00434A53" w:rsidRDefault="00434A53" w:rsidP="00434A53">
      <w:pPr>
        <w:ind w:firstLine="709"/>
        <w:jc w:val="both"/>
      </w:pPr>
      <w: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4A53" w:rsidRDefault="00434A53" w:rsidP="00434A53">
      <w:pPr>
        <w:ind w:firstLine="709"/>
        <w:jc w:val="both"/>
      </w:pPr>
      <w:r>
        <w:t>25.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434A53" w:rsidRDefault="00434A53" w:rsidP="00434A53">
      <w:pPr>
        <w:ind w:firstLine="709"/>
        <w:jc w:val="both"/>
      </w:pPr>
      <w:r>
        <w:t>26.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A53" w:rsidRDefault="00434A53" w:rsidP="00434A53">
      <w:pPr>
        <w:ind w:firstLine="709"/>
        <w:jc w:val="both"/>
      </w:pPr>
      <w:r>
        <w:t>В акте проверки указываются:</w:t>
      </w:r>
    </w:p>
    <w:p w:rsidR="00434A53" w:rsidRDefault="00434A53" w:rsidP="00434A53">
      <w:pPr>
        <w:ind w:firstLine="709"/>
        <w:jc w:val="both"/>
      </w:pPr>
      <w:r>
        <w:t>а) дата, время и место составления акта проверки;</w:t>
      </w:r>
    </w:p>
    <w:p w:rsidR="00434A53" w:rsidRDefault="00434A53" w:rsidP="00434A53">
      <w:pPr>
        <w:ind w:firstLine="709"/>
        <w:jc w:val="both"/>
      </w:pPr>
      <w:r>
        <w:t>б) наименование органа, осуществляющего муниципальный контроль;</w:t>
      </w:r>
    </w:p>
    <w:p w:rsidR="00434A53" w:rsidRDefault="00434A53" w:rsidP="00434A53">
      <w:pPr>
        <w:ind w:firstLine="709"/>
        <w:jc w:val="both"/>
      </w:pPr>
      <w:r>
        <w:t>в) дата и номер распоряжения;</w:t>
      </w:r>
    </w:p>
    <w:p w:rsidR="00434A53" w:rsidRDefault="00434A53" w:rsidP="00434A53">
      <w:pPr>
        <w:ind w:firstLine="709"/>
        <w:jc w:val="both"/>
      </w:pPr>
      <w:r>
        <w:t>г) фамилия, имя, отчество и должность должностного лица или должностных лиц, проводивших проверку;</w:t>
      </w:r>
    </w:p>
    <w:p w:rsidR="00434A53" w:rsidRDefault="00434A53" w:rsidP="00434A53">
      <w:pPr>
        <w:ind w:firstLine="709"/>
        <w:jc w:val="both"/>
      </w:pPr>
      <w: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434A53" w:rsidRDefault="00434A53" w:rsidP="00434A53">
      <w:pPr>
        <w:ind w:firstLine="709"/>
        <w:jc w:val="both"/>
      </w:pPr>
      <w:r>
        <w:t>е) дата, время, продолжительность и место проведения проверки;</w:t>
      </w:r>
    </w:p>
    <w:p w:rsidR="00434A53" w:rsidRDefault="00434A53" w:rsidP="00434A53">
      <w:pPr>
        <w:ind w:firstLine="709"/>
        <w:jc w:val="both"/>
      </w:pPr>
      <w: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B5EA3" w:rsidRDefault="00434A53" w:rsidP="00434A53">
      <w:pPr>
        <w:ind w:firstLine="709"/>
        <w:jc w:val="both"/>
      </w:pPr>
      <w:r>
        <w:t xml:space="preserve">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w:t>
      </w:r>
    </w:p>
    <w:p w:rsidR="00EB5EA3" w:rsidRDefault="00EB5EA3" w:rsidP="00434A53">
      <w:pPr>
        <w:ind w:firstLine="709"/>
        <w:jc w:val="both"/>
      </w:pPr>
    </w:p>
    <w:p w:rsidR="00EB5EA3" w:rsidRDefault="00EB5EA3" w:rsidP="00434A53">
      <w:pPr>
        <w:ind w:firstLine="709"/>
        <w:jc w:val="both"/>
      </w:pPr>
    </w:p>
    <w:p w:rsidR="00EB5EA3" w:rsidRDefault="00EB5EA3" w:rsidP="00434A53">
      <w:pPr>
        <w:ind w:firstLine="709"/>
        <w:jc w:val="both"/>
      </w:pPr>
    </w:p>
    <w:p w:rsidR="00434A53" w:rsidRDefault="00434A53" w:rsidP="00434A53">
      <w:pPr>
        <w:ind w:firstLine="709"/>
        <w:jc w:val="both"/>
      </w:pPr>
      <w:r>
        <w:t>внесения такой записи в связи с отсутствием у юридического лица, индивидуального предпринимателя указанного журнала;</w:t>
      </w:r>
    </w:p>
    <w:p w:rsidR="00434A53" w:rsidRDefault="00434A53" w:rsidP="00434A53">
      <w:pPr>
        <w:ind w:firstLine="709"/>
        <w:jc w:val="both"/>
      </w:pPr>
      <w:r>
        <w:t>и) подписи должностного лица или должностных лиц, проводивших проверку.</w:t>
      </w:r>
    </w:p>
    <w:p w:rsidR="00434A53" w:rsidRDefault="00434A53" w:rsidP="00434A53">
      <w:pPr>
        <w:ind w:firstLine="709"/>
        <w:jc w:val="both"/>
      </w:pPr>
      <w:r>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434A53" w:rsidRDefault="00434A53" w:rsidP="00434A53">
      <w:pPr>
        <w:ind w:firstLine="709"/>
        <w:jc w:val="both"/>
      </w:pPr>
      <w: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434A53" w:rsidRDefault="00434A53" w:rsidP="00434A53">
      <w:pPr>
        <w:ind w:firstLine="709"/>
        <w:jc w:val="both"/>
      </w:pPr>
      <w: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4A53" w:rsidRDefault="00434A53" w:rsidP="00434A53">
      <w:pPr>
        <w:ind w:firstLine="709"/>
        <w:jc w:val="both"/>
      </w:pPr>
      <w:r>
        <w:t>Основанием для проведения внеплановой выездной проверки, подлежащей согласованию в органах прокуратуры,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
    <w:p w:rsidR="00434A53" w:rsidRDefault="00434A53" w:rsidP="00434A53">
      <w:pPr>
        <w:ind w:firstLine="709"/>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4A53" w:rsidRDefault="00434A53" w:rsidP="00434A53">
      <w:pPr>
        <w:ind w:firstLine="709"/>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4A53" w:rsidRDefault="00434A53" w:rsidP="00434A53">
      <w:pPr>
        <w:ind w:firstLine="709"/>
        <w:jc w:val="both"/>
      </w:pPr>
      <w: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таких фактах, не могут служить основанием для проведения внеплановой проверки.</w:t>
      </w:r>
    </w:p>
    <w:p w:rsidR="00434A53" w:rsidRDefault="00434A53" w:rsidP="00434A53">
      <w:pPr>
        <w:ind w:firstLine="709"/>
        <w:jc w:val="both"/>
      </w:pPr>
      <w:r>
        <w:t xml:space="preserve">28.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lastRenderedPageBreak/>
        <w:t>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434A53" w:rsidRDefault="00434A53" w:rsidP="00434A53">
      <w:pPr>
        <w:ind w:firstLine="709"/>
        <w:jc w:val="both"/>
      </w:pPr>
      <w: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434A53" w:rsidRDefault="00434A53" w:rsidP="00434A53">
      <w:pPr>
        <w:ind w:firstLine="709"/>
        <w:jc w:val="both"/>
      </w:pPr>
      <w:r>
        <w:t>29.1.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34A53" w:rsidRDefault="00434A53" w:rsidP="00434A53">
      <w:pPr>
        <w:ind w:firstLine="709"/>
        <w:jc w:val="both"/>
      </w:pPr>
      <w:r>
        <w:t>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4A53" w:rsidRDefault="00434A53" w:rsidP="00434A53">
      <w:pPr>
        <w:ind w:firstLine="709"/>
        <w:jc w:val="both"/>
      </w:pPr>
      <w: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434A53" w:rsidRDefault="00434A53" w:rsidP="00434A53">
      <w:pPr>
        <w:ind w:firstLine="709"/>
        <w:jc w:val="both"/>
      </w:pPr>
    </w:p>
    <w:p w:rsidR="00434A53" w:rsidRDefault="00434A53" w:rsidP="00434A53">
      <w:pPr>
        <w:ind w:firstLine="709"/>
        <w:jc w:val="both"/>
      </w:pPr>
    </w:p>
    <w:p w:rsidR="00434A53" w:rsidRDefault="00434A53" w:rsidP="00434A53">
      <w:pPr>
        <w:jc w:val="center"/>
      </w:pPr>
      <w:r>
        <w:t>Раздел VII</w:t>
      </w:r>
    </w:p>
    <w:p w:rsidR="00434A53" w:rsidRDefault="00434A53" w:rsidP="00434A53">
      <w:pPr>
        <w:jc w:val="center"/>
      </w:pPr>
      <w:r>
        <w:t>Порядок разработки ежегодных планов проведения плановых проверок</w:t>
      </w:r>
    </w:p>
    <w:p w:rsidR="00434A53" w:rsidRDefault="00434A53" w:rsidP="00434A53">
      <w:pPr>
        <w:jc w:val="center"/>
      </w:pPr>
    </w:p>
    <w:p w:rsidR="00434A53" w:rsidRDefault="00434A53" w:rsidP="00434A53">
      <w:pPr>
        <w:ind w:firstLine="708"/>
        <w:jc w:val="both"/>
      </w:pPr>
      <w:r>
        <w:t>31.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434A53" w:rsidRDefault="00434A53" w:rsidP="00434A53">
      <w:pPr>
        <w:ind w:firstLine="708"/>
        <w:jc w:val="both"/>
      </w:pPr>
      <w: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Закона № 294-ФЗ.</w:t>
      </w:r>
    </w:p>
    <w:p w:rsidR="00434A53" w:rsidRDefault="00434A53" w:rsidP="00434A53">
      <w:pPr>
        <w:ind w:firstLine="708"/>
        <w:jc w:val="both"/>
      </w:pPr>
      <w:r>
        <w:t xml:space="preserve">31.2.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учётом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lastRenderedPageBreak/>
        <w:t>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434A53" w:rsidRDefault="00434A53" w:rsidP="00434A53">
      <w:pPr>
        <w:ind w:firstLine="708"/>
        <w:jc w:val="both"/>
      </w:pPr>
      <w:r>
        <w:t>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утверждёнными постановлением Правительства Российской Федерации от 30.06.2010 № 489 (далее - Правила подготовки планов).</w:t>
      </w:r>
    </w:p>
    <w:p w:rsidR="00434A53" w:rsidRDefault="00434A53" w:rsidP="00434A53">
      <w:pPr>
        <w:ind w:firstLine="708"/>
        <w:jc w:val="both"/>
      </w:pPr>
      <w: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434A53" w:rsidRDefault="00434A53" w:rsidP="00434A53">
      <w:pPr>
        <w:ind w:firstLine="708"/>
        <w:jc w:val="both"/>
      </w:pPr>
      <w: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434A53" w:rsidRDefault="00434A53" w:rsidP="00434A53">
      <w:pPr>
        <w:ind w:firstLine="708"/>
        <w:jc w:val="both"/>
      </w:pPr>
      <w:r>
        <w:t>31.6. Доработка проекта ежегодного плана с учётом предложений органа прокуратуры, поступивших по результатам рассмотрения указанного проекта в соответствии с частью 6.1 статьи 9 Закона № 294-ФЗ, и его утверждение руководителем органа, осуществляющего муниципальный контроль.</w:t>
      </w:r>
    </w:p>
    <w:p w:rsidR="00434A53" w:rsidRDefault="00434A53" w:rsidP="00434A53">
      <w:pPr>
        <w:jc w:val="both"/>
      </w:pPr>
      <w:r>
        <w:tab/>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4A53" w:rsidRDefault="00434A53" w:rsidP="00434A53">
      <w:pPr>
        <w:jc w:val="both"/>
      </w:pPr>
      <w:r>
        <w:tab/>
        <w:t>32.1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4A53" w:rsidRDefault="00434A53" w:rsidP="00434A53">
      <w:pPr>
        <w:ind w:firstLine="708"/>
        <w:jc w:val="both"/>
      </w:pPr>
      <w:r>
        <w:t>32.2 цель и основание проведения каждой плановой проверки;</w:t>
      </w:r>
    </w:p>
    <w:p w:rsidR="00434A53" w:rsidRDefault="00434A53" w:rsidP="00434A53">
      <w:pPr>
        <w:ind w:firstLine="708"/>
        <w:jc w:val="both"/>
      </w:pPr>
      <w:r>
        <w:t>32.3 дата начала и сроки проведения каждой плановой проверки;</w:t>
      </w:r>
    </w:p>
    <w:p w:rsidR="00434A53" w:rsidRDefault="00434A53" w:rsidP="00434A53">
      <w:pPr>
        <w:ind w:firstLine="708"/>
        <w:jc w:val="both"/>
      </w:pPr>
      <w:r>
        <w:t xml:space="preserve">32.4 наименование органа муниципального контроля, осуществляющих конкретную плановую проверку. </w:t>
      </w:r>
    </w:p>
    <w:p w:rsidR="00434A53" w:rsidRDefault="00434A53" w:rsidP="00434A53">
      <w:pPr>
        <w:ind w:firstLine="708"/>
        <w:jc w:val="both"/>
      </w:pPr>
      <w:r>
        <w:t>33.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4A53" w:rsidRDefault="00434A53" w:rsidP="00434A53">
      <w:pPr>
        <w:ind w:firstLine="708"/>
        <w:jc w:val="both"/>
      </w:pPr>
      <w:r>
        <w:t>34. Внесение изменений в ежегодный план осуществляется в порядке, предусмотренном Правилами подготовки планов.</w:t>
      </w:r>
    </w:p>
    <w:p w:rsidR="00434A53" w:rsidRDefault="00434A53" w:rsidP="00434A53">
      <w:pPr>
        <w:ind w:firstLine="708"/>
        <w:jc w:val="both"/>
      </w:pPr>
      <w:r>
        <w:t>35. Ежегодные планы проверок доводятся до сведения заинтересованных лиц посредством их размещения на официальном Интерне</w:t>
      </w:r>
      <w:r w:rsidR="0024655D">
        <w:t xml:space="preserve">т-сайте администрации </w:t>
      </w:r>
      <w:r w:rsidR="009B2D56">
        <w:t>Бородинского сельского</w:t>
      </w:r>
      <w:r w:rsidR="0024655D">
        <w:t xml:space="preserve"> поселения Приморско-Ахтарского</w:t>
      </w:r>
      <w:r>
        <w:t xml:space="preserve"> района.</w:t>
      </w:r>
    </w:p>
    <w:p w:rsidR="009B2D56" w:rsidRDefault="009B2D56" w:rsidP="00434A53">
      <w:pPr>
        <w:ind w:firstLine="708"/>
        <w:jc w:val="both"/>
      </w:pPr>
    </w:p>
    <w:p w:rsidR="009B2D56" w:rsidRDefault="009B2D56" w:rsidP="00434A53">
      <w:pPr>
        <w:ind w:firstLine="708"/>
        <w:jc w:val="both"/>
      </w:pPr>
    </w:p>
    <w:p w:rsidR="00434A53" w:rsidRDefault="00434A53" w:rsidP="00434A53">
      <w:pPr>
        <w:ind w:firstLine="708"/>
        <w:jc w:val="both"/>
      </w:pPr>
      <w:r>
        <w:t>36.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434A53" w:rsidRDefault="00434A53" w:rsidP="00434A53">
      <w:pPr>
        <w:jc w:val="center"/>
      </w:pPr>
    </w:p>
    <w:p w:rsidR="00434A53" w:rsidRDefault="00434A53" w:rsidP="00434A53">
      <w:pPr>
        <w:jc w:val="center"/>
      </w:pPr>
      <w:r>
        <w:t>Раздел VIII</w:t>
      </w:r>
    </w:p>
    <w:p w:rsidR="00434A53" w:rsidRDefault="00434A53" w:rsidP="00434A53">
      <w:pPr>
        <w:jc w:val="center"/>
      </w:pPr>
      <w:r>
        <w:t>Права и обязанности граждан, физических лиц, юридических лиц и индивидуальных предпринимателей</w:t>
      </w:r>
    </w:p>
    <w:p w:rsidR="00434A53" w:rsidRDefault="00434A53" w:rsidP="00434A53">
      <w:pPr>
        <w:jc w:val="center"/>
      </w:pPr>
    </w:p>
    <w:p w:rsidR="00434A53" w:rsidRDefault="00434A53" w:rsidP="00434A53">
      <w:pPr>
        <w:jc w:val="both"/>
      </w:pPr>
    </w:p>
    <w:p w:rsidR="00434A53" w:rsidRDefault="00434A53" w:rsidP="00434A53">
      <w:pPr>
        <w:ind w:firstLine="709"/>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4A53" w:rsidRDefault="00434A53" w:rsidP="00434A53">
      <w:pPr>
        <w:ind w:firstLine="709"/>
        <w:jc w:val="both"/>
      </w:pPr>
      <w:r>
        <w:t>1) непосредственно присутствовать при проведении проверки, давать объяснения по вопросам, относящимся к предмету проверки;</w:t>
      </w:r>
    </w:p>
    <w:p w:rsidR="00434A53" w:rsidRDefault="00434A53" w:rsidP="00434A53">
      <w:pPr>
        <w:ind w:firstLine="709"/>
        <w:jc w:val="both"/>
      </w:pPr>
      <w:r>
        <w:t>2) получать от муниципального контроля, их должностных лиц информацию, которая относится к предмету проверки и предоставление которой предусмотрено Законом № 294-ФЗ;</w:t>
      </w:r>
    </w:p>
    <w:p w:rsidR="00434A53" w:rsidRDefault="00434A53" w:rsidP="00434A53">
      <w:pPr>
        <w:ind w:firstLine="709"/>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4A53" w:rsidRDefault="00434A53" w:rsidP="00434A53">
      <w:pPr>
        <w:ind w:firstLine="709"/>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4A53" w:rsidRDefault="00434A53" w:rsidP="00434A53">
      <w:pPr>
        <w:ind w:firstLine="709"/>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4A53" w:rsidRDefault="00434A53" w:rsidP="00434A53">
      <w:pPr>
        <w:jc w:val="both"/>
      </w:pPr>
      <w:r>
        <w:tab/>
        <w:t>38. Юридические лица, граждане и индивидуальные предприниматели по требованию лица, проводящего мероприятия по осуществлению муниципального контроля, обязаны:</w:t>
      </w:r>
    </w:p>
    <w:p w:rsidR="00434A53" w:rsidRDefault="00434A53" w:rsidP="00434A53">
      <w:pPr>
        <w:jc w:val="both"/>
      </w:pPr>
      <w:r>
        <w:tab/>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B2D56" w:rsidRDefault="00434A53" w:rsidP="00434A53">
      <w:pPr>
        <w:ind w:firstLine="708"/>
        <w:jc w:val="both"/>
      </w:pPr>
      <w:r>
        <w:t xml:space="preserve">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w:t>
      </w:r>
    </w:p>
    <w:p w:rsidR="009B2D56" w:rsidRDefault="009B2D56" w:rsidP="00434A53">
      <w:pPr>
        <w:ind w:firstLine="708"/>
        <w:jc w:val="both"/>
      </w:pPr>
    </w:p>
    <w:p w:rsidR="009B2D56" w:rsidRDefault="009B2D56" w:rsidP="00434A53">
      <w:pPr>
        <w:ind w:firstLine="708"/>
        <w:jc w:val="both"/>
      </w:pPr>
    </w:p>
    <w:p w:rsidR="009B2D56" w:rsidRDefault="009B2D56" w:rsidP="00434A53">
      <w:pPr>
        <w:ind w:firstLine="708"/>
        <w:jc w:val="both"/>
      </w:pPr>
    </w:p>
    <w:p w:rsidR="00434A53" w:rsidRDefault="00434A53" w:rsidP="00434A53">
      <w:pPr>
        <w:ind w:firstLine="708"/>
        <w:jc w:val="both"/>
      </w:pPr>
      <w:r>
        <w:t>гражданином при осуществлении деятельности здания, строения, сооружения, помещения.</w:t>
      </w:r>
    </w:p>
    <w:p w:rsidR="00434A53" w:rsidRDefault="00434A53" w:rsidP="00434A53">
      <w:pPr>
        <w:ind w:firstLine="708"/>
        <w:jc w:val="both"/>
      </w:pPr>
      <w:r>
        <w:t>39. Юридические лица, индивидуальные предприниматели вправе вести журнал учета проверок по 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A53" w:rsidRDefault="00434A53" w:rsidP="00434A53">
      <w:pPr>
        <w:ind w:firstLine="708"/>
        <w:jc w:val="both"/>
      </w:pPr>
      <w:r>
        <w:t>40. При отсутствии журнала учета проверок в акте проверки делается соответствующая запись.</w:t>
      </w:r>
    </w:p>
    <w:p w:rsidR="00434A53" w:rsidRDefault="00434A53" w:rsidP="00434A53">
      <w:pPr>
        <w:ind w:firstLine="708"/>
        <w:jc w:val="both"/>
      </w:pPr>
      <w:r>
        <w:t>41.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434A53" w:rsidRDefault="00434A53" w:rsidP="00434A53">
      <w:pPr>
        <w:ind w:firstLine="708"/>
        <w:jc w:val="both"/>
      </w:pPr>
    </w:p>
    <w:p w:rsidR="00434A53" w:rsidRDefault="00434A53" w:rsidP="00434A53">
      <w:pPr>
        <w:ind w:firstLine="708"/>
        <w:jc w:val="both"/>
      </w:pPr>
    </w:p>
    <w:p w:rsidR="00434A53" w:rsidRDefault="00434A53" w:rsidP="00434A53">
      <w:pPr>
        <w:ind w:firstLine="708"/>
        <w:jc w:val="both"/>
      </w:pPr>
    </w:p>
    <w:p w:rsidR="00434A53" w:rsidRDefault="009B2D56" w:rsidP="00434A53">
      <w:pPr>
        <w:tabs>
          <w:tab w:val="left" w:pos="7741"/>
        </w:tabs>
        <w:suppressAutoHyphens/>
        <w:jc w:val="both"/>
        <w:rPr>
          <w:szCs w:val="28"/>
        </w:rPr>
      </w:pPr>
      <w:r>
        <w:rPr>
          <w:szCs w:val="28"/>
        </w:rPr>
        <w:t>Глава Бородинского сельского поселения</w:t>
      </w:r>
    </w:p>
    <w:p w:rsidR="009B2D56" w:rsidRDefault="009B2D56" w:rsidP="00434A53">
      <w:pPr>
        <w:tabs>
          <w:tab w:val="left" w:pos="7741"/>
        </w:tabs>
        <w:suppressAutoHyphens/>
        <w:jc w:val="both"/>
        <w:rPr>
          <w:szCs w:val="28"/>
        </w:rPr>
      </w:pPr>
      <w:r>
        <w:rPr>
          <w:szCs w:val="28"/>
        </w:rPr>
        <w:t>Приморско-Ахтарского района                                                     В.В.Туров</w:t>
      </w:r>
    </w:p>
    <w:p w:rsidR="00434A53" w:rsidRDefault="00434A53" w:rsidP="00434A53">
      <w:pPr>
        <w:jc w:val="both"/>
      </w:pPr>
    </w:p>
    <w:p w:rsidR="002D5B74" w:rsidRDefault="002D5B74"/>
    <w:sectPr w:rsidR="002D5B74" w:rsidSect="00434A5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3"/>
    <w:rsid w:val="0024655D"/>
    <w:rsid w:val="0029401A"/>
    <w:rsid w:val="002D5B74"/>
    <w:rsid w:val="00434A53"/>
    <w:rsid w:val="009B2D56"/>
    <w:rsid w:val="00A448FB"/>
    <w:rsid w:val="00EB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63F"/>
  <w15:chartTrackingRefBased/>
  <w15:docId w15:val="{D8E0F103-25FB-4301-9ABF-A44943D3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53"/>
    <w:pPr>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4A53"/>
    <w:rPr>
      <w:color w:val="0000FF"/>
      <w:u w:val="single"/>
    </w:rPr>
  </w:style>
  <w:style w:type="paragraph" w:styleId="a4">
    <w:name w:val="Balloon Text"/>
    <w:basedOn w:val="a"/>
    <w:link w:val="a5"/>
    <w:uiPriority w:val="99"/>
    <w:semiHidden/>
    <w:unhideWhenUsed/>
    <w:rsid w:val="0029401A"/>
    <w:rPr>
      <w:rFonts w:ascii="Segoe UI" w:hAnsi="Segoe UI" w:cs="Segoe UI"/>
      <w:sz w:val="18"/>
      <w:szCs w:val="18"/>
    </w:rPr>
  </w:style>
  <w:style w:type="character" w:customStyle="1" w:styleId="a5">
    <w:name w:val="Текст выноски Знак"/>
    <w:basedOn w:val="a0"/>
    <w:link w:val="a4"/>
    <w:uiPriority w:val="99"/>
    <w:semiHidden/>
    <w:rsid w:val="0029401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FF66-747F-4391-BFB9-181BBE5B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4850</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2017-06-20T05:23:00Z</cp:lastPrinted>
  <dcterms:created xsi:type="dcterms:W3CDTF">2017-06-19T13:10:00Z</dcterms:created>
  <dcterms:modified xsi:type="dcterms:W3CDTF">2017-06-20T05:26:00Z</dcterms:modified>
</cp:coreProperties>
</file>