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BC" w:rsidRDefault="00881FBC" w:rsidP="00881FBC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48FDBD0B" wp14:editId="494A1EB8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FBC" w:rsidRDefault="00881FBC" w:rsidP="00881FBC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881FBC" w:rsidRDefault="00881FBC" w:rsidP="00881FBC">
      <w:pPr>
        <w:jc w:val="center"/>
        <w:rPr>
          <w:b/>
          <w:bCs/>
          <w:sz w:val="28"/>
          <w:szCs w:val="28"/>
        </w:rPr>
      </w:pPr>
    </w:p>
    <w:p w:rsidR="00881FBC" w:rsidRPr="00C26A80" w:rsidRDefault="00881FBC" w:rsidP="00881FBC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881FBC" w:rsidRDefault="00881FBC" w:rsidP="00881FBC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881FBC" w:rsidRPr="00C26A80" w:rsidRDefault="00881FBC" w:rsidP="00881FBC">
      <w:pPr>
        <w:jc w:val="center"/>
        <w:rPr>
          <w:b/>
          <w:bCs/>
          <w:sz w:val="28"/>
          <w:szCs w:val="28"/>
        </w:rPr>
      </w:pPr>
    </w:p>
    <w:p w:rsidR="00881FBC" w:rsidRPr="000412F5" w:rsidRDefault="00881FBC" w:rsidP="00881FBC">
      <w:pPr>
        <w:rPr>
          <w:sz w:val="28"/>
          <w:szCs w:val="28"/>
        </w:rPr>
      </w:pPr>
      <w:r>
        <w:rPr>
          <w:sz w:val="28"/>
          <w:szCs w:val="28"/>
        </w:rPr>
        <w:t>от 10.11.2017</w:t>
      </w:r>
      <w:r w:rsidRPr="000412F5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0412F5">
        <w:rPr>
          <w:sz w:val="28"/>
          <w:szCs w:val="28"/>
        </w:rPr>
        <w:t xml:space="preserve">   № </w:t>
      </w:r>
      <w:r w:rsidR="00067493">
        <w:rPr>
          <w:sz w:val="28"/>
          <w:szCs w:val="28"/>
        </w:rPr>
        <w:t>433</w:t>
      </w:r>
    </w:p>
    <w:p w:rsidR="00881FBC" w:rsidRDefault="00881FBC" w:rsidP="00881FBC">
      <w:pPr>
        <w:jc w:val="center"/>
      </w:pPr>
      <w:r>
        <w:t>станица Бородинская</w:t>
      </w:r>
    </w:p>
    <w:p w:rsidR="00881FBC" w:rsidRDefault="00881FBC" w:rsidP="00881FBC">
      <w:pPr>
        <w:rPr>
          <w:sz w:val="28"/>
          <w:szCs w:val="28"/>
        </w:rPr>
      </w:pPr>
    </w:p>
    <w:p w:rsidR="00881FBC" w:rsidRDefault="00881FBC" w:rsidP="00881FB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Бородинского сельского поселения Приморско-Ахтарского района от 02 октября 2017 года № 306 «</w:t>
      </w:r>
      <w:r w:rsidRPr="0041517F">
        <w:rPr>
          <w:b/>
          <w:sz w:val="28"/>
          <w:szCs w:val="28"/>
        </w:rPr>
        <w:t>Об утверждении Порядка сноса надмогильных сооружений</w:t>
      </w:r>
      <w:r>
        <w:rPr>
          <w:b/>
          <w:sz w:val="28"/>
          <w:szCs w:val="28"/>
        </w:rPr>
        <w:t xml:space="preserve"> </w:t>
      </w:r>
      <w:r w:rsidRPr="0041517F">
        <w:rPr>
          <w:b/>
          <w:sz w:val="28"/>
          <w:szCs w:val="28"/>
        </w:rPr>
        <w:t>(надгробий) и оград, установленных</w:t>
      </w:r>
      <w:r>
        <w:rPr>
          <w:b/>
          <w:sz w:val="28"/>
          <w:szCs w:val="28"/>
        </w:rPr>
        <w:t xml:space="preserve"> </w:t>
      </w:r>
      <w:r w:rsidRPr="0041517F">
        <w:rPr>
          <w:b/>
          <w:sz w:val="28"/>
          <w:szCs w:val="28"/>
        </w:rPr>
        <w:t>за пределами мест захоронения</w:t>
      </w:r>
      <w:r>
        <w:rPr>
          <w:b/>
          <w:sz w:val="28"/>
          <w:szCs w:val="28"/>
        </w:rPr>
        <w:t>»</w:t>
      </w:r>
    </w:p>
    <w:p w:rsidR="00881FBC" w:rsidRDefault="00881FBC" w:rsidP="00881FBC">
      <w:pPr>
        <w:jc w:val="center"/>
        <w:rPr>
          <w:b/>
          <w:sz w:val="28"/>
          <w:szCs w:val="28"/>
        </w:rPr>
      </w:pPr>
    </w:p>
    <w:p w:rsidR="00881FBC" w:rsidRDefault="00881FBC" w:rsidP="00881FBC">
      <w:pPr>
        <w:jc w:val="center"/>
        <w:rPr>
          <w:b/>
          <w:sz w:val="28"/>
          <w:szCs w:val="28"/>
        </w:rPr>
      </w:pPr>
    </w:p>
    <w:p w:rsidR="00881FBC" w:rsidRDefault="00881FBC" w:rsidP="00881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прокурора Приморско-Ахтарского района от 16 октября 2017 года № 7-02-2017/6274, администрация Бородинского сельского поселения Приморско-Ахтарского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881FBC" w:rsidRDefault="00881FBC" w:rsidP="000674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 Отменить постановление администрации Бородинского сельского поселения Приморско-Ахтарского района от </w:t>
      </w:r>
      <w:r w:rsidRPr="00881FBC">
        <w:rPr>
          <w:sz w:val="28"/>
          <w:szCs w:val="28"/>
        </w:rPr>
        <w:t>02 октября 2017 года № 306 «Об утверждении Порядка сноса надмогильных сооружений (надгробий) и оград, установленных за пределами мест захоронения»</w:t>
      </w:r>
      <w:r>
        <w:rPr>
          <w:sz w:val="28"/>
          <w:szCs w:val="28"/>
        </w:rPr>
        <w:t>».</w:t>
      </w:r>
    </w:p>
    <w:p w:rsidR="00881FBC" w:rsidRDefault="00881FBC" w:rsidP="00881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Бородинского сельского поселения Приморско-Ахтарского района Г.А.Коваленко разместить на официальном сайте администрации Бородинского сельского поселения Приморско-Ахтарского района в сети «Интернет».</w:t>
      </w:r>
    </w:p>
    <w:p w:rsidR="00881FBC" w:rsidRDefault="00881FBC" w:rsidP="00881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881FBC" w:rsidRDefault="00881FBC" w:rsidP="00881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881FBC" w:rsidRDefault="00881FBC" w:rsidP="00881FBC">
      <w:pPr>
        <w:ind w:firstLine="709"/>
        <w:jc w:val="both"/>
        <w:rPr>
          <w:sz w:val="28"/>
          <w:szCs w:val="28"/>
        </w:rPr>
      </w:pPr>
    </w:p>
    <w:p w:rsidR="00881FBC" w:rsidRDefault="00881FBC" w:rsidP="00881FBC">
      <w:pPr>
        <w:ind w:firstLine="709"/>
        <w:jc w:val="both"/>
        <w:rPr>
          <w:sz w:val="28"/>
          <w:szCs w:val="28"/>
        </w:rPr>
      </w:pPr>
    </w:p>
    <w:p w:rsidR="00881FBC" w:rsidRDefault="00881FBC" w:rsidP="00881FBC">
      <w:pPr>
        <w:ind w:firstLine="709"/>
        <w:jc w:val="both"/>
        <w:rPr>
          <w:sz w:val="28"/>
          <w:szCs w:val="28"/>
        </w:rPr>
      </w:pPr>
    </w:p>
    <w:p w:rsidR="00881FBC" w:rsidRDefault="00881FBC" w:rsidP="00881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Бородинского сельского поселения </w:t>
      </w:r>
    </w:p>
    <w:p w:rsidR="00881FBC" w:rsidRDefault="00881FBC" w:rsidP="00881FB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 В.В.Туров</w:t>
      </w:r>
    </w:p>
    <w:p w:rsidR="00881FBC" w:rsidRDefault="00881FBC" w:rsidP="00881FBC">
      <w:pPr>
        <w:jc w:val="both"/>
        <w:rPr>
          <w:sz w:val="28"/>
          <w:szCs w:val="28"/>
        </w:rPr>
      </w:pPr>
    </w:p>
    <w:sectPr w:rsidR="00881FBC" w:rsidSect="002961F9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BC"/>
    <w:rsid w:val="00067493"/>
    <w:rsid w:val="0010431F"/>
    <w:rsid w:val="00615A87"/>
    <w:rsid w:val="007C5825"/>
    <w:rsid w:val="00881FBC"/>
    <w:rsid w:val="00B21CAD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E2C1"/>
  <w15:chartTrackingRefBased/>
  <w15:docId w15:val="{C2C4C3F0-557C-4089-8E03-DD0CBB57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4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4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2</cp:revision>
  <cp:lastPrinted>2017-11-09T11:45:00Z</cp:lastPrinted>
  <dcterms:created xsi:type="dcterms:W3CDTF">2017-11-07T13:41:00Z</dcterms:created>
  <dcterms:modified xsi:type="dcterms:W3CDTF">2017-11-09T11:45:00Z</dcterms:modified>
</cp:coreProperties>
</file>