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10" w:rsidRPr="00C31851" w:rsidRDefault="00650610" w:rsidP="00650610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10" w:rsidRPr="00CA5EC5" w:rsidRDefault="00650610" w:rsidP="00650610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650610" w:rsidRPr="00FD5D7F" w:rsidRDefault="00650610" w:rsidP="00650610">
      <w:pPr>
        <w:jc w:val="center"/>
        <w:rPr>
          <w:b/>
          <w:sz w:val="32"/>
          <w:szCs w:val="32"/>
        </w:rPr>
      </w:pPr>
    </w:p>
    <w:p w:rsidR="00650610" w:rsidRDefault="00650610" w:rsidP="006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650610" w:rsidRPr="00FD5D7F" w:rsidRDefault="00650610" w:rsidP="006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50610" w:rsidRDefault="00650610" w:rsidP="00650610">
      <w:pPr>
        <w:rPr>
          <w:sz w:val="28"/>
          <w:szCs w:val="28"/>
        </w:rPr>
      </w:pPr>
    </w:p>
    <w:p w:rsidR="00650610" w:rsidRPr="00467180" w:rsidRDefault="00650610" w:rsidP="00650610">
      <w:pPr>
        <w:rPr>
          <w:sz w:val="28"/>
          <w:szCs w:val="28"/>
        </w:rPr>
      </w:pPr>
      <w:r w:rsidRPr="00467180">
        <w:rPr>
          <w:sz w:val="28"/>
          <w:szCs w:val="28"/>
        </w:rPr>
        <w:t>от 2</w:t>
      </w:r>
      <w:r w:rsidR="00111195">
        <w:rPr>
          <w:sz w:val="28"/>
          <w:szCs w:val="28"/>
        </w:rPr>
        <w:t>6</w:t>
      </w:r>
      <w:r w:rsidRPr="00467180">
        <w:rPr>
          <w:sz w:val="28"/>
          <w:szCs w:val="28"/>
        </w:rPr>
        <w:t>.12.201</w:t>
      </w:r>
      <w:r w:rsidR="00111195">
        <w:rPr>
          <w:sz w:val="28"/>
          <w:szCs w:val="28"/>
        </w:rPr>
        <w:t>6</w:t>
      </w:r>
      <w:r w:rsidRPr="0046718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="00FD0C89">
        <w:rPr>
          <w:sz w:val="28"/>
          <w:szCs w:val="28"/>
        </w:rPr>
        <w:t xml:space="preserve">                            </w:t>
      </w:r>
      <w:r w:rsidR="00E12D50">
        <w:rPr>
          <w:sz w:val="28"/>
          <w:szCs w:val="28"/>
        </w:rPr>
        <w:t xml:space="preserve"> № 139</w:t>
      </w:r>
      <w:r w:rsidRPr="00467180">
        <w:rPr>
          <w:sz w:val="28"/>
          <w:szCs w:val="28"/>
        </w:rPr>
        <w:t xml:space="preserve">                                                 </w:t>
      </w:r>
    </w:p>
    <w:p w:rsidR="00650610" w:rsidRDefault="00650610" w:rsidP="00650610">
      <w:pPr>
        <w:jc w:val="center"/>
      </w:pPr>
      <w:r>
        <w:t>станица Бородинская</w:t>
      </w:r>
    </w:p>
    <w:p w:rsidR="00650610" w:rsidRDefault="00650610" w:rsidP="00650610">
      <w:pPr>
        <w:jc w:val="center"/>
      </w:pPr>
    </w:p>
    <w:p w:rsidR="00650610" w:rsidRDefault="00650610" w:rsidP="00650610">
      <w:pPr>
        <w:jc w:val="center"/>
      </w:pPr>
    </w:p>
    <w:p w:rsidR="00650610" w:rsidRDefault="00650610" w:rsidP="006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подведении итогов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1111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650610" w:rsidRDefault="00650610" w:rsidP="00650610">
      <w:pPr>
        <w:jc w:val="center"/>
        <w:rPr>
          <w:b/>
          <w:sz w:val="28"/>
          <w:szCs w:val="28"/>
        </w:rPr>
      </w:pPr>
    </w:p>
    <w:p w:rsidR="00650610" w:rsidRDefault="00650610" w:rsidP="00650610">
      <w:pPr>
        <w:jc w:val="center"/>
        <w:rPr>
          <w:b/>
          <w:sz w:val="28"/>
          <w:szCs w:val="28"/>
        </w:rPr>
      </w:pP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решением Совета муниципального образования Приморско-Ахтарский район от 25 января 2012 года № 221 «О районном конкурсе на звание «Лучший орган территориального общественного самоуправления» в муниципальном образовании Приморско-Ахтарский район», решением Совета Бородинского сельского поселения Приморско-Ахтарского района от 07 февраля 2013 года № 218 «О конкурсе на звание «Лучший орган территориального общественного самоуправления» в Бородинском сельском поселении Приморско-Ахтарского района», Совет Бородинского сельского поселения Приморско-Ахтарского района  РЕШИЛ: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111195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победителями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111195">
        <w:rPr>
          <w:sz w:val="28"/>
          <w:szCs w:val="28"/>
        </w:rPr>
        <w:t>6</w:t>
      </w:r>
      <w:r>
        <w:rPr>
          <w:sz w:val="28"/>
          <w:szCs w:val="28"/>
        </w:rPr>
        <w:t xml:space="preserve"> год: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территориального общественного самоуправления № </w:t>
      </w:r>
      <w:r w:rsidR="00FD0C89">
        <w:rPr>
          <w:sz w:val="28"/>
          <w:szCs w:val="28"/>
        </w:rPr>
        <w:t>2</w:t>
      </w:r>
      <w:r>
        <w:rPr>
          <w:sz w:val="28"/>
          <w:szCs w:val="28"/>
        </w:rPr>
        <w:t xml:space="preserve"> (руководитель – </w:t>
      </w:r>
      <w:r w:rsidR="00111195">
        <w:rPr>
          <w:sz w:val="28"/>
          <w:szCs w:val="28"/>
        </w:rPr>
        <w:t>Годына Людмила Ивановна</w:t>
      </w:r>
      <w:r>
        <w:rPr>
          <w:sz w:val="28"/>
          <w:szCs w:val="28"/>
        </w:rPr>
        <w:t>) – 1 место;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территориального общественного самоуправления № </w:t>
      </w:r>
      <w:r w:rsidR="00111195">
        <w:rPr>
          <w:sz w:val="28"/>
          <w:szCs w:val="28"/>
        </w:rPr>
        <w:t>1</w:t>
      </w:r>
      <w:r w:rsidR="00FD0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– </w:t>
      </w:r>
      <w:r w:rsidR="00FD0C89">
        <w:rPr>
          <w:sz w:val="28"/>
          <w:szCs w:val="28"/>
        </w:rPr>
        <w:t>Судакова Елена Петровна</w:t>
      </w:r>
      <w:r>
        <w:rPr>
          <w:sz w:val="28"/>
          <w:szCs w:val="28"/>
        </w:rPr>
        <w:t>) – 2 место;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территориального общественного самоуправления № </w:t>
      </w:r>
      <w:r w:rsidR="00111195">
        <w:rPr>
          <w:sz w:val="28"/>
          <w:szCs w:val="28"/>
        </w:rPr>
        <w:t>3</w:t>
      </w:r>
      <w:r>
        <w:rPr>
          <w:sz w:val="28"/>
          <w:szCs w:val="28"/>
        </w:rPr>
        <w:t xml:space="preserve"> (руководитель – </w:t>
      </w:r>
      <w:r w:rsidR="00111195">
        <w:rPr>
          <w:sz w:val="28"/>
          <w:szCs w:val="28"/>
        </w:rPr>
        <w:t>Десятерикова Бернагуль Кадыровна</w:t>
      </w:r>
      <w:r>
        <w:rPr>
          <w:sz w:val="28"/>
          <w:szCs w:val="28"/>
        </w:rPr>
        <w:t xml:space="preserve">) – 3 место.  </w:t>
      </w:r>
    </w:p>
    <w:p w:rsidR="00650610" w:rsidRDefault="00650610" w:rsidP="00FD0C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сведения о победителях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FD0C89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администрацию муниципального образов</w:t>
      </w:r>
      <w:r w:rsidR="00FD0C89">
        <w:rPr>
          <w:sz w:val="28"/>
          <w:szCs w:val="28"/>
        </w:rPr>
        <w:t xml:space="preserve">ания Приморско-Ахтарский район </w:t>
      </w:r>
    </w:p>
    <w:p w:rsidR="00E12D50" w:rsidRDefault="00E12D50" w:rsidP="00650610">
      <w:pPr>
        <w:jc w:val="both"/>
        <w:rPr>
          <w:sz w:val="28"/>
          <w:szCs w:val="28"/>
        </w:rPr>
      </w:pPr>
    </w:p>
    <w:p w:rsidR="00E12D50" w:rsidRDefault="00E12D5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для участия в районном конкурсе на звание «Лучший орган территориального общественного самоуправления».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</w:t>
      </w:r>
      <w:r w:rsidRPr="00ED6004">
        <w:rPr>
          <w:sz w:val="28"/>
          <w:szCs w:val="28"/>
        </w:rPr>
        <w:t>в специально установленных местах для обнародования муниципальных правовых актов</w:t>
      </w:r>
      <w:r>
        <w:rPr>
          <w:sz w:val="28"/>
          <w:szCs w:val="28"/>
        </w:rPr>
        <w:t xml:space="preserve"> и разместить на официальном сайте администрации Бородинского сельского поселения Приморско-Ахтарского района в сети Интернет.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 настоящего решения возложить на постоянную депутатскую комиссию Совета Бородинского сельского поселения Приморско-Ахтарского района по вопросам </w:t>
      </w:r>
      <w:r w:rsidRPr="00491994">
        <w:rPr>
          <w:sz w:val="28"/>
          <w:szCs w:val="28"/>
        </w:rPr>
        <w:t>местного самоуправления и социальным вопросам</w:t>
      </w:r>
      <w:r>
        <w:rPr>
          <w:sz w:val="28"/>
          <w:szCs w:val="28"/>
        </w:rPr>
        <w:t>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650610" w:rsidRDefault="0065061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650610" w:rsidRDefault="00650610" w:rsidP="006506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В.В.Туров</w:t>
      </w:r>
    </w:p>
    <w:p w:rsidR="00650610" w:rsidRDefault="00650610" w:rsidP="00650610"/>
    <w:p w:rsidR="00650610" w:rsidRDefault="00650610" w:rsidP="00650610"/>
    <w:p w:rsidR="00AE6D24" w:rsidRDefault="00AE6D24"/>
    <w:sectPr w:rsidR="00AE6D24" w:rsidSect="00AC1D8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10"/>
    <w:rsid w:val="00111195"/>
    <w:rsid w:val="00650610"/>
    <w:rsid w:val="00AE6D24"/>
    <w:rsid w:val="00E12D50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34D6"/>
  <w15:chartTrackingRefBased/>
  <w15:docId w15:val="{04D5A2AA-8605-4F63-9657-C93666CB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650610"/>
    <w:pPr>
      <w:widowControl w:val="0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2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4</cp:revision>
  <cp:lastPrinted>2016-12-26T05:11:00Z</cp:lastPrinted>
  <dcterms:created xsi:type="dcterms:W3CDTF">2016-12-21T12:12:00Z</dcterms:created>
  <dcterms:modified xsi:type="dcterms:W3CDTF">2016-12-26T05:11:00Z</dcterms:modified>
</cp:coreProperties>
</file>