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C39" w:rsidRDefault="00A12C39" w:rsidP="00A12C39">
      <w:pPr>
        <w:jc w:val="center"/>
        <w:rPr>
          <w:b/>
          <w:bCs/>
          <w:sz w:val="36"/>
          <w:szCs w:val="36"/>
        </w:rPr>
      </w:pPr>
      <w:r w:rsidRPr="00EC3BF4">
        <w:rPr>
          <w:noProof/>
          <w:sz w:val="2"/>
          <w:szCs w:val="2"/>
        </w:rPr>
        <w:drawing>
          <wp:inline distT="0" distB="0" distL="0" distR="0" wp14:anchorId="261A44B1" wp14:editId="58C9F3FF">
            <wp:extent cx="478155" cy="605790"/>
            <wp:effectExtent l="0" t="0" r="0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C39" w:rsidRDefault="00A12C39" w:rsidP="00A12C39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A12C39" w:rsidRDefault="00A12C39" w:rsidP="00A12C39">
      <w:pPr>
        <w:jc w:val="center"/>
        <w:rPr>
          <w:b/>
          <w:bCs/>
          <w:sz w:val="28"/>
          <w:szCs w:val="28"/>
        </w:rPr>
      </w:pPr>
    </w:p>
    <w:p w:rsidR="00A12C39" w:rsidRPr="00C26A80" w:rsidRDefault="00A12C39" w:rsidP="00A12C39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A12C39" w:rsidRDefault="00A12C39" w:rsidP="00A12C39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A12C39" w:rsidRPr="00C26A80" w:rsidRDefault="00A12C39" w:rsidP="00A12C39">
      <w:pPr>
        <w:jc w:val="center"/>
        <w:rPr>
          <w:b/>
          <w:bCs/>
          <w:sz w:val="28"/>
          <w:szCs w:val="28"/>
        </w:rPr>
      </w:pPr>
    </w:p>
    <w:p w:rsidR="00A12C39" w:rsidRPr="00A12C39" w:rsidRDefault="00A12C39" w:rsidP="00A12C39">
      <w:pPr>
        <w:rPr>
          <w:sz w:val="28"/>
          <w:szCs w:val="28"/>
        </w:rPr>
      </w:pPr>
      <w:r w:rsidRPr="00A12C39">
        <w:rPr>
          <w:sz w:val="28"/>
          <w:szCs w:val="28"/>
        </w:rPr>
        <w:t>о</w:t>
      </w:r>
      <w:r w:rsidRPr="00A12C39">
        <w:rPr>
          <w:sz w:val="28"/>
          <w:szCs w:val="28"/>
        </w:rPr>
        <w:t>т</w:t>
      </w:r>
      <w:r>
        <w:rPr>
          <w:sz w:val="28"/>
          <w:szCs w:val="28"/>
        </w:rPr>
        <w:t xml:space="preserve"> 20.01.2022       </w:t>
      </w:r>
      <w:r w:rsidRPr="00A12C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Pr="00A12C39">
        <w:rPr>
          <w:sz w:val="28"/>
          <w:szCs w:val="28"/>
        </w:rPr>
        <w:t xml:space="preserve">                                                                   №</w:t>
      </w:r>
      <w:r>
        <w:rPr>
          <w:sz w:val="28"/>
          <w:szCs w:val="28"/>
        </w:rPr>
        <w:t xml:space="preserve"> 18</w:t>
      </w:r>
      <w:r w:rsidRPr="00A12C39">
        <w:rPr>
          <w:sz w:val="28"/>
          <w:szCs w:val="28"/>
        </w:rPr>
        <w:t xml:space="preserve"> </w:t>
      </w:r>
      <w:r w:rsidRPr="00A12C39">
        <w:rPr>
          <w:sz w:val="28"/>
          <w:szCs w:val="28"/>
        </w:rPr>
        <w:t xml:space="preserve"> </w:t>
      </w:r>
    </w:p>
    <w:p w:rsidR="00A12C39" w:rsidRPr="00A12C39" w:rsidRDefault="00A12C39" w:rsidP="00A12C39">
      <w:pPr>
        <w:jc w:val="center"/>
        <w:rPr>
          <w:sz w:val="28"/>
          <w:szCs w:val="28"/>
        </w:rPr>
      </w:pPr>
      <w:r w:rsidRPr="00A12C39">
        <w:rPr>
          <w:sz w:val="28"/>
          <w:szCs w:val="28"/>
        </w:rPr>
        <w:t>станица Бородинская</w:t>
      </w:r>
    </w:p>
    <w:p w:rsidR="00A12C39" w:rsidRDefault="00A12C39" w:rsidP="00A12C39">
      <w:pPr>
        <w:jc w:val="center"/>
      </w:pPr>
    </w:p>
    <w:p w:rsidR="00A12C39" w:rsidRDefault="00A12C39" w:rsidP="00A12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объектов, находящихся в собственности Бородинского сельского поселения Приморско-Ахтарского района, </w:t>
      </w:r>
    </w:p>
    <w:p w:rsidR="00A12C39" w:rsidRDefault="00A12C39" w:rsidP="00A12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отношении которых планируется заключение </w:t>
      </w:r>
    </w:p>
    <w:p w:rsidR="00A12C39" w:rsidRDefault="00A12C39" w:rsidP="00A12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концессионных соглашений на 2022</w:t>
      </w:r>
      <w:r>
        <w:rPr>
          <w:b/>
          <w:sz w:val="28"/>
          <w:szCs w:val="28"/>
        </w:rPr>
        <w:t xml:space="preserve"> год</w:t>
      </w:r>
    </w:p>
    <w:p w:rsidR="00A12C39" w:rsidRDefault="00A12C39" w:rsidP="00A12C39">
      <w:pPr>
        <w:jc w:val="center"/>
        <w:rPr>
          <w:b/>
          <w:sz w:val="28"/>
          <w:szCs w:val="28"/>
        </w:rPr>
      </w:pPr>
    </w:p>
    <w:p w:rsidR="00A12C39" w:rsidRDefault="00A12C39" w:rsidP="00A12C39">
      <w:pPr>
        <w:jc w:val="center"/>
        <w:rPr>
          <w:spacing w:val="1"/>
          <w:sz w:val="28"/>
          <w:szCs w:val="28"/>
        </w:rPr>
      </w:pPr>
    </w:p>
    <w:p w:rsidR="00A12C39" w:rsidRDefault="00A12C39" w:rsidP="00A12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21.07.2005 года № 115-ФЗ «О концессионных соглашениях», Уставом Бородинского сельского поселения Приморско-Ахтарского района, администрация Бородинского сельского поселения Приморско-Ахтарского района постановляет:</w:t>
      </w:r>
    </w:p>
    <w:p w:rsidR="00A12C39" w:rsidRDefault="00A12C39" w:rsidP="00A12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объектов, находящихся в собственности Бородинского сельского поселения Приморско-Ахтарского района, в отношении которых планируется заключение к</w:t>
      </w:r>
      <w:r>
        <w:rPr>
          <w:sz w:val="28"/>
          <w:szCs w:val="28"/>
        </w:rPr>
        <w:t>онцессионных соглашений, на 2022</w:t>
      </w:r>
      <w:r>
        <w:rPr>
          <w:sz w:val="28"/>
          <w:szCs w:val="28"/>
        </w:rPr>
        <w:t xml:space="preserve"> год согласно приложению, к настоящему постановлению.</w:t>
      </w:r>
    </w:p>
    <w:p w:rsidR="00A12C39" w:rsidRDefault="00A12C39" w:rsidP="00A12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Бородинского сельского поселения</w:t>
      </w:r>
    </w:p>
    <w:p w:rsidR="00A12C39" w:rsidRDefault="00A12C39" w:rsidP="00A12C3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  <w:r>
        <w:rPr>
          <w:sz w:val="28"/>
          <w:szCs w:val="28"/>
        </w:rPr>
        <w:t xml:space="preserve"> от 27.07.2021 года № 121</w:t>
      </w:r>
      <w:r>
        <w:rPr>
          <w:sz w:val="28"/>
          <w:szCs w:val="28"/>
        </w:rPr>
        <w:t xml:space="preserve"> «Об утверждении перечня объектов, находящихся в собственности Бородинского сельского поселения Приморско-Ахтарского района, в отношении которых планируется заключение концессионных соглашений на 2021 год» отменить.</w:t>
      </w:r>
    </w:p>
    <w:p w:rsidR="00A12C39" w:rsidRDefault="00A12C39" w:rsidP="00A12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Ведущему специалисту администрации Бородинского сельского поселения Приморско-Ахтарского района настоящее постановление разместить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а также на официальном сайте администрации Бородинского сельского поселения Приморско-Ахтарского района в информационно-телекоммуникационной сети Интернет.</w:t>
      </w:r>
    </w:p>
    <w:p w:rsidR="00A12C39" w:rsidRDefault="00A12C39" w:rsidP="00A12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A12C39" w:rsidRDefault="00A12C39" w:rsidP="00A12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подписания.</w:t>
      </w:r>
    </w:p>
    <w:p w:rsidR="00A12C39" w:rsidRDefault="00A12C39" w:rsidP="00A12C39">
      <w:pPr>
        <w:ind w:firstLine="708"/>
        <w:jc w:val="both"/>
        <w:rPr>
          <w:sz w:val="28"/>
          <w:szCs w:val="28"/>
        </w:rPr>
      </w:pPr>
    </w:p>
    <w:p w:rsidR="00A12C39" w:rsidRDefault="00A12C39" w:rsidP="00A12C39">
      <w:pPr>
        <w:jc w:val="both"/>
        <w:rPr>
          <w:sz w:val="28"/>
          <w:szCs w:val="28"/>
        </w:rPr>
      </w:pPr>
    </w:p>
    <w:p w:rsidR="00A12C39" w:rsidRDefault="00A12C39" w:rsidP="00A12C39">
      <w:pPr>
        <w:rPr>
          <w:sz w:val="28"/>
          <w:szCs w:val="28"/>
        </w:rPr>
      </w:pPr>
    </w:p>
    <w:p w:rsidR="00A12C39" w:rsidRDefault="00A12C39" w:rsidP="00A12C39">
      <w:pPr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A12C39" w:rsidRDefault="00A12C39" w:rsidP="00A12C39">
      <w:pPr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О.Г.Анастас</w:t>
      </w:r>
    </w:p>
    <w:p w:rsidR="00A12C39" w:rsidRPr="001E57F1" w:rsidRDefault="00A12C39" w:rsidP="00A12C39">
      <w:pPr>
        <w:rPr>
          <w:sz w:val="28"/>
          <w:szCs w:val="28"/>
        </w:rPr>
      </w:pPr>
    </w:p>
    <w:p w:rsidR="00A12C39" w:rsidRPr="001E57F1" w:rsidRDefault="00A12C39" w:rsidP="00A12C39">
      <w:pPr>
        <w:rPr>
          <w:sz w:val="28"/>
          <w:szCs w:val="28"/>
        </w:rPr>
      </w:pPr>
    </w:p>
    <w:p w:rsidR="00A12C39" w:rsidRDefault="00A12C39" w:rsidP="00A12C39">
      <w:pPr>
        <w:rPr>
          <w:sz w:val="28"/>
          <w:szCs w:val="28"/>
        </w:rPr>
      </w:pPr>
      <w:bookmarkStart w:id="0" w:name="_GoBack"/>
      <w:bookmarkEnd w:id="0"/>
    </w:p>
    <w:p w:rsidR="00A12C39" w:rsidRDefault="00A12C39" w:rsidP="00A12C39">
      <w:pPr>
        <w:pStyle w:val="Heading"/>
        <w:ind w:right="-1" w:firstLine="34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</w:t>
      </w:r>
    </w:p>
    <w:p w:rsidR="00A12C39" w:rsidRDefault="00A12C39" w:rsidP="00A12C39">
      <w:pPr>
        <w:pStyle w:val="Heading"/>
        <w:ind w:right="-1" w:firstLine="34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УТВЕРЖДЕН</w:t>
      </w:r>
    </w:p>
    <w:p w:rsidR="00A12C39" w:rsidRDefault="00A12C39" w:rsidP="00A12C39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A12C39" w:rsidRDefault="00A12C39" w:rsidP="00A12C39">
      <w:pPr>
        <w:pStyle w:val="a3"/>
        <w:ind w:firstLine="3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Бородинского сельского поселения</w:t>
      </w:r>
    </w:p>
    <w:p w:rsidR="00A12C39" w:rsidRDefault="00A12C39" w:rsidP="00A12C39">
      <w:pPr>
        <w:pStyle w:val="a3"/>
        <w:ind w:firstLine="3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Приморско-Ахтарского района</w:t>
      </w:r>
    </w:p>
    <w:p w:rsidR="00A12C39" w:rsidRDefault="00A12C39" w:rsidP="00A12C39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от 20.01.2022 года №18</w:t>
      </w:r>
    </w:p>
    <w:p w:rsidR="00A12C39" w:rsidRDefault="00A12C39" w:rsidP="00A12C39">
      <w:pPr>
        <w:rPr>
          <w:sz w:val="28"/>
          <w:szCs w:val="28"/>
        </w:rPr>
      </w:pPr>
    </w:p>
    <w:p w:rsidR="00A12C39" w:rsidRDefault="00A12C39" w:rsidP="00A12C39">
      <w:pPr>
        <w:tabs>
          <w:tab w:val="left" w:pos="3780"/>
        </w:tabs>
        <w:jc w:val="center"/>
        <w:rPr>
          <w:b/>
          <w:sz w:val="28"/>
          <w:szCs w:val="28"/>
        </w:rPr>
      </w:pPr>
      <w:r w:rsidRPr="001E57F1">
        <w:rPr>
          <w:b/>
          <w:sz w:val="28"/>
          <w:szCs w:val="28"/>
        </w:rPr>
        <w:t>Перечень объектов, находящихся в собственности Бородинского сельского поселения Приморско-Ахтарского района, в отношении которых планируется заключение к</w:t>
      </w:r>
      <w:r>
        <w:rPr>
          <w:b/>
          <w:sz w:val="28"/>
          <w:szCs w:val="28"/>
        </w:rPr>
        <w:t>онцессионных соглашений, на 2022</w:t>
      </w:r>
      <w:r w:rsidRPr="001E57F1">
        <w:rPr>
          <w:b/>
          <w:sz w:val="28"/>
          <w:szCs w:val="28"/>
        </w:rPr>
        <w:t xml:space="preserve"> год</w:t>
      </w:r>
    </w:p>
    <w:p w:rsidR="00A12C39" w:rsidRPr="001E57F1" w:rsidRDefault="00A12C39" w:rsidP="00A12C39">
      <w:pPr>
        <w:rPr>
          <w:sz w:val="28"/>
          <w:szCs w:val="28"/>
        </w:rPr>
      </w:pPr>
    </w:p>
    <w:p w:rsidR="00A12C39" w:rsidRDefault="00A12C39" w:rsidP="00A12C39">
      <w:pPr>
        <w:rPr>
          <w:sz w:val="28"/>
          <w:szCs w:val="28"/>
        </w:rPr>
      </w:pPr>
    </w:p>
    <w:p w:rsidR="00A12C39" w:rsidRPr="001E57F1" w:rsidRDefault="00A12C39" w:rsidP="00A12C39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6"/>
        <w:gridCol w:w="1882"/>
        <w:gridCol w:w="2161"/>
        <w:gridCol w:w="2358"/>
        <w:gridCol w:w="1891"/>
      </w:tblGrid>
      <w:tr w:rsidR="00A12C39" w:rsidTr="007A02DA">
        <w:tc>
          <w:tcPr>
            <w:tcW w:w="1336" w:type="dxa"/>
          </w:tcPr>
          <w:p w:rsidR="00A12C39" w:rsidRPr="001E57F1" w:rsidRDefault="00A12C39" w:rsidP="007A02DA">
            <w:pPr>
              <w:tabs>
                <w:tab w:val="left" w:pos="3855"/>
              </w:tabs>
            </w:pPr>
            <w:r w:rsidRPr="001E57F1">
              <w:t>№ п/п</w:t>
            </w:r>
          </w:p>
        </w:tc>
        <w:tc>
          <w:tcPr>
            <w:tcW w:w="1882" w:type="dxa"/>
          </w:tcPr>
          <w:p w:rsidR="00A12C39" w:rsidRPr="001E57F1" w:rsidRDefault="00A12C39" w:rsidP="007A02DA">
            <w:pPr>
              <w:tabs>
                <w:tab w:val="left" w:pos="3855"/>
              </w:tabs>
            </w:pPr>
            <w:r w:rsidRPr="001E57F1">
              <w:t>Наименование объекта</w:t>
            </w:r>
          </w:p>
        </w:tc>
        <w:tc>
          <w:tcPr>
            <w:tcW w:w="2161" w:type="dxa"/>
          </w:tcPr>
          <w:p w:rsidR="00A12C39" w:rsidRPr="001E57F1" w:rsidRDefault="00A12C39" w:rsidP="007A02DA">
            <w:pPr>
              <w:tabs>
                <w:tab w:val="left" w:pos="3855"/>
              </w:tabs>
            </w:pPr>
            <w:r w:rsidRPr="001E57F1">
              <w:t>Местонахождение, адрес объекта</w:t>
            </w:r>
          </w:p>
        </w:tc>
        <w:tc>
          <w:tcPr>
            <w:tcW w:w="2358" w:type="dxa"/>
          </w:tcPr>
          <w:p w:rsidR="00A12C39" w:rsidRPr="001E57F1" w:rsidRDefault="00A12C39" w:rsidP="007A02DA">
            <w:pPr>
              <w:tabs>
                <w:tab w:val="left" w:pos="3855"/>
              </w:tabs>
            </w:pPr>
            <w:r w:rsidRPr="001E57F1">
              <w:t>Характеристика объекта/технические параметры (протяженность, площадь, мощность и т.д.)</w:t>
            </w:r>
          </w:p>
        </w:tc>
        <w:tc>
          <w:tcPr>
            <w:tcW w:w="1891" w:type="dxa"/>
          </w:tcPr>
          <w:p w:rsidR="00A12C39" w:rsidRPr="001E57F1" w:rsidRDefault="00A12C39" w:rsidP="007A02DA">
            <w:pPr>
              <w:tabs>
                <w:tab w:val="left" w:pos="3855"/>
              </w:tabs>
            </w:pPr>
            <w:r w:rsidRPr="001E57F1">
              <w:t>Реквизиты документов-оснований возникновения права муниципальной собственности</w:t>
            </w:r>
          </w:p>
        </w:tc>
      </w:tr>
      <w:tr w:rsidR="00A12C39" w:rsidTr="007A02DA">
        <w:tc>
          <w:tcPr>
            <w:tcW w:w="1336" w:type="dxa"/>
          </w:tcPr>
          <w:p w:rsidR="00A12C39" w:rsidRPr="001E57F1" w:rsidRDefault="00A12C39" w:rsidP="007A02DA">
            <w:pPr>
              <w:tabs>
                <w:tab w:val="left" w:pos="3855"/>
              </w:tabs>
            </w:pPr>
            <w:r w:rsidRPr="001E57F1">
              <w:t>1.</w:t>
            </w:r>
          </w:p>
        </w:tc>
        <w:tc>
          <w:tcPr>
            <w:tcW w:w="1882" w:type="dxa"/>
          </w:tcPr>
          <w:p w:rsidR="00A12C39" w:rsidRPr="001E57F1" w:rsidRDefault="00A12C39" w:rsidP="007A02DA">
            <w:pPr>
              <w:tabs>
                <w:tab w:val="left" w:pos="3855"/>
              </w:tabs>
            </w:pPr>
            <w:r w:rsidRPr="001E57F1">
              <w:t>Объекты газопровода</w:t>
            </w:r>
          </w:p>
        </w:tc>
        <w:tc>
          <w:tcPr>
            <w:tcW w:w="2161" w:type="dxa"/>
          </w:tcPr>
          <w:p w:rsidR="00A12C39" w:rsidRPr="001E57F1" w:rsidRDefault="00A12C39" w:rsidP="007A02DA">
            <w:pPr>
              <w:tabs>
                <w:tab w:val="left" w:pos="3855"/>
              </w:tabs>
            </w:pPr>
            <w:r w:rsidRPr="001E57F1">
              <w:t>Краснодарский край, Приморско-Ахтарский район, ст. Бородинская, х. Морозовский</w:t>
            </w:r>
          </w:p>
        </w:tc>
        <w:tc>
          <w:tcPr>
            <w:tcW w:w="2358" w:type="dxa"/>
          </w:tcPr>
          <w:p w:rsidR="00A12C39" w:rsidRPr="001E57F1" w:rsidRDefault="00A12C39" w:rsidP="007A02DA">
            <w:pPr>
              <w:tabs>
                <w:tab w:val="left" w:pos="3855"/>
              </w:tabs>
            </w:pPr>
            <w:r w:rsidRPr="001E57F1">
              <w:t>Количество объектов -57 шт. Протяженность- 16,7 км.</w:t>
            </w:r>
          </w:p>
        </w:tc>
        <w:tc>
          <w:tcPr>
            <w:tcW w:w="1891" w:type="dxa"/>
          </w:tcPr>
          <w:p w:rsidR="00A12C39" w:rsidRPr="001E57F1" w:rsidRDefault="00A12C39" w:rsidP="007A02DA">
            <w:pPr>
              <w:tabs>
                <w:tab w:val="left" w:pos="3855"/>
              </w:tabs>
            </w:pPr>
            <w:r w:rsidRPr="001E57F1">
              <w:t>Выписки из ЕГРН</w:t>
            </w:r>
          </w:p>
        </w:tc>
      </w:tr>
      <w:tr w:rsidR="00A12C39" w:rsidTr="007A02DA">
        <w:tc>
          <w:tcPr>
            <w:tcW w:w="1336" w:type="dxa"/>
          </w:tcPr>
          <w:p w:rsidR="00A12C39" w:rsidRPr="001E57F1" w:rsidRDefault="00A12C39" w:rsidP="007A02DA">
            <w:pPr>
              <w:tabs>
                <w:tab w:val="left" w:pos="3855"/>
              </w:tabs>
            </w:pPr>
            <w:r>
              <w:t>2.</w:t>
            </w:r>
          </w:p>
        </w:tc>
        <w:tc>
          <w:tcPr>
            <w:tcW w:w="1882" w:type="dxa"/>
          </w:tcPr>
          <w:p w:rsidR="00A12C39" w:rsidRPr="001E57F1" w:rsidRDefault="00A12C39" w:rsidP="007A02DA">
            <w:pPr>
              <w:tabs>
                <w:tab w:val="left" w:pos="3855"/>
              </w:tabs>
            </w:pPr>
            <w:r>
              <w:t>Объекты автомобильных дорог</w:t>
            </w:r>
          </w:p>
        </w:tc>
        <w:tc>
          <w:tcPr>
            <w:tcW w:w="2161" w:type="dxa"/>
          </w:tcPr>
          <w:p w:rsidR="00A12C39" w:rsidRPr="001E57F1" w:rsidRDefault="00A12C39" w:rsidP="007A02DA">
            <w:pPr>
              <w:tabs>
                <w:tab w:val="left" w:pos="3855"/>
              </w:tabs>
            </w:pPr>
            <w:r w:rsidRPr="001E57F1">
              <w:t>Краснодарский край, Приморско-Ахтарский район, ст. Бородинская, х. Морозовский</w:t>
            </w:r>
          </w:p>
        </w:tc>
        <w:tc>
          <w:tcPr>
            <w:tcW w:w="2358" w:type="dxa"/>
          </w:tcPr>
          <w:p w:rsidR="00A12C39" w:rsidRPr="001E57F1" w:rsidRDefault="00A12C39" w:rsidP="007A02DA">
            <w:pPr>
              <w:tabs>
                <w:tab w:val="left" w:pos="3855"/>
              </w:tabs>
            </w:pPr>
            <w:r>
              <w:t>Количество объектов -26 шт. Протяженность- 26,5</w:t>
            </w:r>
            <w:r w:rsidRPr="001E57F1">
              <w:t xml:space="preserve"> км.</w:t>
            </w:r>
          </w:p>
        </w:tc>
        <w:tc>
          <w:tcPr>
            <w:tcW w:w="1891" w:type="dxa"/>
          </w:tcPr>
          <w:p w:rsidR="00A12C39" w:rsidRPr="001E57F1" w:rsidRDefault="00A12C39" w:rsidP="007A02DA">
            <w:pPr>
              <w:tabs>
                <w:tab w:val="left" w:pos="3855"/>
              </w:tabs>
            </w:pPr>
            <w:r w:rsidRPr="001E57F1">
              <w:t>Выписки из ЕГРН</w:t>
            </w:r>
          </w:p>
        </w:tc>
      </w:tr>
      <w:tr w:rsidR="00A12C39" w:rsidTr="007A02DA">
        <w:tc>
          <w:tcPr>
            <w:tcW w:w="1336" w:type="dxa"/>
          </w:tcPr>
          <w:p w:rsidR="00A12C39" w:rsidRPr="001E57F1" w:rsidRDefault="00A12C39" w:rsidP="007A02DA">
            <w:pPr>
              <w:tabs>
                <w:tab w:val="left" w:pos="3855"/>
              </w:tabs>
            </w:pPr>
            <w:r>
              <w:t>3.</w:t>
            </w:r>
          </w:p>
        </w:tc>
        <w:tc>
          <w:tcPr>
            <w:tcW w:w="1882" w:type="dxa"/>
          </w:tcPr>
          <w:p w:rsidR="00A12C39" w:rsidRPr="001E57F1" w:rsidRDefault="00A12C39" w:rsidP="007A02DA">
            <w:pPr>
              <w:tabs>
                <w:tab w:val="left" w:pos="3855"/>
              </w:tabs>
            </w:pPr>
            <w:r>
              <w:t>Объекты артскважин</w:t>
            </w:r>
          </w:p>
        </w:tc>
        <w:tc>
          <w:tcPr>
            <w:tcW w:w="2161" w:type="dxa"/>
          </w:tcPr>
          <w:p w:rsidR="00A12C39" w:rsidRPr="001E57F1" w:rsidRDefault="00A12C39" w:rsidP="007A02DA">
            <w:pPr>
              <w:tabs>
                <w:tab w:val="left" w:pos="3855"/>
              </w:tabs>
            </w:pPr>
            <w:r w:rsidRPr="001E57F1">
              <w:t>Краснодарский край, Приморско-Ахтарский район, ст. Бородинская, х. Морозовский</w:t>
            </w:r>
          </w:p>
        </w:tc>
        <w:tc>
          <w:tcPr>
            <w:tcW w:w="2358" w:type="dxa"/>
          </w:tcPr>
          <w:p w:rsidR="00A12C39" w:rsidRPr="001E57F1" w:rsidRDefault="00A12C39" w:rsidP="007A02DA">
            <w:pPr>
              <w:tabs>
                <w:tab w:val="left" w:pos="3855"/>
              </w:tabs>
            </w:pPr>
            <w:r>
              <w:t>Количество объектов -4 шт. Общая глубина – 750 м.</w:t>
            </w:r>
          </w:p>
        </w:tc>
        <w:tc>
          <w:tcPr>
            <w:tcW w:w="1891" w:type="dxa"/>
          </w:tcPr>
          <w:p w:rsidR="00A12C39" w:rsidRPr="001E57F1" w:rsidRDefault="00A12C39" w:rsidP="007A02DA">
            <w:pPr>
              <w:tabs>
                <w:tab w:val="left" w:pos="3855"/>
              </w:tabs>
            </w:pPr>
            <w:r w:rsidRPr="001E57F1">
              <w:t>Выписки из ЕГРН</w:t>
            </w:r>
          </w:p>
        </w:tc>
      </w:tr>
      <w:tr w:rsidR="00A12C39" w:rsidTr="007A02DA">
        <w:tc>
          <w:tcPr>
            <w:tcW w:w="1336" w:type="dxa"/>
          </w:tcPr>
          <w:p w:rsidR="00A12C39" w:rsidRPr="001E57F1" w:rsidRDefault="00A12C39" w:rsidP="007A02DA">
            <w:pPr>
              <w:tabs>
                <w:tab w:val="left" w:pos="3855"/>
              </w:tabs>
            </w:pPr>
            <w:r>
              <w:t>4.</w:t>
            </w:r>
          </w:p>
        </w:tc>
        <w:tc>
          <w:tcPr>
            <w:tcW w:w="1882" w:type="dxa"/>
          </w:tcPr>
          <w:p w:rsidR="00A12C39" w:rsidRPr="001E57F1" w:rsidRDefault="00A12C39" w:rsidP="007A02DA">
            <w:pPr>
              <w:tabs>
                <w:tab w:val="left" w:pos="3855"/>
              </w:tabs>
            </w:pPr>
            <w:r>
              <w:t>Объекты водонапорных башен</w:t>
            </w:r>
          </w:p>
        </w:tc>
        <w:tc>
          <w:tcPr>
            <w:tcW w:w="2161" w:type="dxa"/>
          </w:tcPr>
          <w:p w:rsidR="00A12C39" w:rsidRPr="001E57F1" w:rsidRDefault="00A12C39" w:rsidP="007A02DA">
            <w:pPr>
              <w:tabs>
                <w:tab w:val="left" w:pos="3855"/>
              </w:tabs>
            </w:pPr>
            <w:r w:rsidRPr="001E57F1">
              <w:t>Краснодарский край, Приморско-Ахтарский район, ст. Бородинская, х. Морозовский</w:t>
            </w:r>
          </w:p>
        </w:tc>
        <w:tc>
          <w:tcPr>
            <w:tcW w:w="2358" w:type="dxa"/>
          </w:tcPr>
          <w:p w:rsidR="00A12C39" w:rsidRPr="001E57F1" w:rsidRDefault="00A12C39" w:rsidP="007A02DA">
            <w:pPr>
              <w:tabs>
                <w:tab w:val="left" w:pos="3855"/>
              </w:tabs>
            </w:pPr>
            <w:r w:rsidRPr="001E57F1">
              <w:t>Количеств</w:t>
            </w:r>
            <w:r>
              <w:t xml:space="preserve">о объектов -3 шт. Площадь – 3,6 </w:t>
            </w:r>
            <w:r w:rsidRPr="001E57F1">
              <w:t>м.</w:t>
            </w:r>
          </w:p>
        </w:tc>
        <w:tc>
          <w:tcPr>
            <w:tcW w:w="1891" w:type="dxa"/>
          </w:tcPr>
          <w:p w:rsidR="00A12C39" w:rsidRPr="001E57F1" w:rsidRDefault="00A12C39" w:rsidP="007A02DA">
            <w:pPr>
              <w:tabs>
                <w:tab w:val="left" w:pos="3855"/>
              </w:tabs>
            </w:pPr>
            <w:r w:rsidRPr="001E57F1">
              <w:t>Выписки из ЕГРН</w:t>
            </w:r>
          </w:p>
        </w:tc>
      </w:tr>
    </w:tbl>
    <w:p w:rsidR="00A12C39" w:rsidRDefault="00A12C39" w:rsidP="00A12C39">
      <w:pPr>
        <w:tabs>
          <w:tab w:val="left" w:pos="3855"/>
        </w:tabs>
        <w:rPr>
          <w:sz w:val="28"/>
          <w:szCs w:val="28"/>
        </w:rPr>
      </w:pPr>
    </w:p>
    <w:p w:rsidR="00A12C39" w:rsidRPr="001E57F1" w:rsidRDefault="00A12C39" w:rsidP="00A12C39">
      <w:pPr>
        <w:rPr>
          <w:sz w:val="28"/>
          <w:szCs w:val="28"/>
        </w:rPr>
      </w:pPr>
    </w:p>
    <w:p w:rsidR="00A12C39" w:rsidRDefault="00A12C39" w:rsidP="00A12C39">
      <w:pPr>
        <w:rPr>
          <w:sz w:val="28"/>
          <w:szCs w:val="28"/>
        </w:rPr>
      </w:pPr>
    </w:p>
    <w:p w:rsidR="00A12C39" w:rsidRDefault="00A12C39" w:rsidP="00A12C39">
      <w:pPr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A12C39" w:rsidRPr="001E57F1" w:rsidRDefault="00A12C39" w:rsidP="00A12C39">
      <w:pPr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О.Г.Анастас</w:t>
      </w:r>
    </w:p>
    <w:p w:rsidR="00A12C39" w:rsidRDefault="00A12C39" w:rsidP="00A12C39"/>
    <w:p w:rsidR="00E30654" w:rsidRDefault="00E30654"/>
    <w:sectPr w:rsidR="00E30654" w:rsidSect="00210C9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39"/>
    <w:rsid w:val="00A12C39"/>
    <w:rsid w:val="00E3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5951"/>
  <w15:chartTrackingRefBased/>
  <w15:docId w15:val="{CE386AAC-9583-4B29-A2A6-AB8AC1BD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12C39"/>
  </w:style>
  <w:style w:type="paragraph" w:customStyle="1" w:styleId="Heading">
    <w:name w:val="Heading"/>
    <w:rsid w:val="00A12C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4">
    <w:name w:val="Table Grid"/>
    <w:basedOn w:val="a1"/>
    <w:uiPriority w:val="39"/>
    <w:rsid w:val="00A12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2022-01-24T12:55:00Z</dcterms:created>
  <dcterms:modified xsi:type="dcterms:W3CDTF">2022-01-24T13:02:00Z</dcterms:modified>
</cp:coreProperties>
</file>