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6" w:rsidRPr="00C31851" w:rsidRDefault="009B7666" w:rsidP="009B7666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5615" cy="614680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66" w:rsidRPr="00CA5EC5" w:rsidRDefault="009B7666" w:rsidP="009B7666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9B7666" w:rsidRPr="00FD5D7F" w:rsidRDefault="009B7666" w:rsidP="009B7666">
      <w:pPr>
        <w:jc w:val="center"/>
        <w:rPr>
          <w:b/>
          <w:sz w:val="32"/>
          <w:szCs w:val="32"/>
        </w:rPr>
      </w:pPr>
    </w:p>
    <w:p w:rsidR="009B7666" w:rsidRDefault="009B7666" w:rsidP="009B7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9B7666" w:rsidRPr="00FD5D7F" w:rsidRDefault="009B7666" w:rsidP="009B7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9B7666" w:rsidRDefault="009B7666" w:rsidP="009B7666">
      <w:pPr>
        <w:rPr>
          <w:sz w:val="28"/>
          <w:szCs w:val="28"/>
        </w:rPr>
      </w:pPr>
    </w:p>
    <w:p w:rsidR="009B7666" w:rsidRPr="009F0FD4" w:rsidRDefault="009B7666" w:rsidP="009B7666">
      <w:r w:rsidRPr="00E373EE">
        <w:rPr>
          <w:sz w:val="28"/>
          <w:szCs w:val="28"/>
        </w:rPr>
        <w:t xml:space="preserve">от </w:t>
      </w:r>
      <w:r w:rsidR="00E373EE">
        <w:rPr>
          <w:sz w:val="28"/>
          <w:szCs w:val="28"/>
        </w:rPr>
        <w:t>16.01.201</w:t>
      </w:r>
      <w:r w:rsidR="000D1F48">
        <w:rPr>
          <w:sz w:val="28"/>
          <w:szCs w:val="28"/>
        </w:rPr>
        <w:t>7</w:t>
      </w:r>
      <w:r w:rsidRPr="00E373EE">
        <w:rPr>
          <w:sz w:val="28"/>
          <w:szCs w:val="28"/>
        </w:rPr>
        <w:t xml:space="preserve"> </w:t>
      </w:r>
      <w:r w:rsidRPr="009F0FD4">
        <w:t xml:space="preserve">                                                                             </w:t>
      </w:r>
      <w:r>
        <w:t xml:space="preserve">        </w:t>
      </w:r>
      <w:r w:rsidR="00E373EE">
        <w:t xml:space="preserve">                        </w:t>
      </w:r>
      <w:r w:rsidRPr="00E373EE">
        <w:rPr>
          <w:sz w:val="28"/>
          <w:szCs w:val="28"/>
        </w:rPr>
        <w:t>№</w:t>
      </w:r>
      <w:r>
        <w:t xml:space="preserve"> </w:t>
      </w:r>
      <w:r w:rsidR="000D1F48">
        <w:t>142</w:t>
      </w:r>
      <w:r>
        <w:t xml:space="preserve"> </w:t>
      </w:r>
      <w:r w:rsidRPr="009F0FD4">
        <w:t xml:space="preserve">                                                </w:t>
      </w:r>
    </w:p>
    <w:p w:rsidR="009B7666" w:rsidRDefault="009B7666" w:rsidP="009B7666">
      <w:pPr>
        <w:jc w:val="center"/>
      </w:pPr>
      <w:r>
        <w:t>станица Бородинская</w:t>
      </w:r>
    </w:p>
    <w:p w:rsidR="009B7666" w:rsidRDefault="009B7666" w:rsidP="009B7666">
      <w:pPr>
        <w:jc w:val="center"/>
      </w:pPr>
    </w:p>
    <w:p w:rsidR="009B7666" w:rsidRPr="0030233D" w:rsidRDefault="009B7666" w:rsidP="009B7666">
      <w:pPr>
        <w:jc w:val="center"/>
        <w:rPr>
          <w:sz w:val="28"/>
          <w:szCs w:val="28"/>
        </w:rPr>
      </w:pPr>
    </w:p>
    <w:p w:rsidR="009B7666" w:rsidRDefault="009B7666" w:rsidP="009B7666">
      <w:pPr>
        <w:jc w:val="center"/>
        <w:rPr>
          <w:b/>
          <w:sz w:val="28"/>
          <w:szCs w:val="28"/>
        </w:rPr>
      </w:pPr>
      <w:r w:rsidRPr="0030233D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Бородинского сельского поселения При</w:t>
      </w:r>
      <w:r>
        <w:rPr>
          <w:b/>
          <w:sz w:val="28"/>
          <w:szCs w:val="28"/>
        </w:rPr>
        <w:t>морско-Ахтарского района на 2017-2018</w:t>
      </w:r>
      <w:r w:rsidRPr="0030233D">
        <w:rPr>
          <w:b/>
          <w:sz w:val="28"/>
          <w:szCs w:val="28"/>
        </w:rPr>
        <w:t xml:space="preserve"> годы</w:t>
      </w:r>
    </w:p>
    <w:p w:rsidR="009B7666" w:rsidRPr="0030233D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государственной политики в области приватизации муниципального имущества, в соответствии с Конституцией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 Совет Бородинского сельского поселения Приморско-Ахтарского района </w:t>
      </w: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Прогнозный план (программу) приватизации муниципального имущества Бородинского сельского поселения Приморско-Ахтарского района на 2017-2018 годы согласно приложения к настоящему решению.</w:t>
      </w: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9B7666" w:rsidRPr="0030233D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9B7666" w:rsidRDefault="009B7666" w:rsidP="009B7666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</w:t>
      </w:r>
      <w:r w:rsidR="008877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В.В.Туров</w:t>
      </w:r>
    </w:p>
    <w:p w:rsidR="009B7666" w:rsidRDefault="009B7666" w:rsidP="009B7666">
      <w:pPr>
        <w:rPr>
          <w:sz w:val="28"/>
          <w:szCs w:val="28"/>
        </w:rPr>
      </w:pPr>
    </w:p>
    <w:p w:rsidR="00887772" w:rsidRPr="0030233D" w:rsidRDefault="00887772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Pr="0030233D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7666" w:rsidRDefault="009B7666" w:rsidP="009B7666">
      <w:pPr>
        <w:tabs>
          <w:tab w:val="left" w:pos="7830"/>
        </w:tabs>
        <w:rPr>
          <w:sz w:val="28"/>
          <w:szCs w:val="28"/>
        </w:rPr>
      </w:pPr>
    </w:p>
    <w:p w:rsidR="009B7666" w:rsidRDefault="009B7666" w:rsidP="009B7666">
      <w:pPr>
        <w:tabs>
          <w:tab w:val="left" w:pos="7830"/>
        </w:tabs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E373EE" w:rsidRDefault="00E373EE" w:rsidP="009B7666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9B7666" w:rsidRDefault="009B7666" w:rsidP="009B766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 Бородинского</w:t>
      </w:r>
    </w:p>
    <w:p w:rsidR="009B7666" w:rsidRDefault="009B7666" w:rsidP="009B766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</w:t>
      </w:r>
    </w:p>
    <w:p w:rsidR="009B7666" w:rsidRDefault="009B7666" w:rsidP="009B766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Приморско-Ахтарского района</w:t>
      </w:r>
    </w:p>
    <w:p w:rsidR="009B7666" w:rsidRDefault="009B7666" w:rsidP="009B766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373E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373EE">
        <w:rPr>
          <w:sz w:val="28"/>
          <w:szCs w:val="28"/>
        </w:rPr>
        <w:t xml:space="preserve"> 16.01.201</w:t>
      </w:r>
      <w:r w:rsidR="000D1F48">
        <w:rPr>
          <w:sz w:val="28"/>
          <w:szCs w:val="28"/>
        </w:rPr>
        <w:t>7</w:t>
      </w:r>
      <w:r w:rsidR="00E373E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0D1F48">
        <w:rPr>
          <w:sz w:val="28"/>
          <w:szCs w:val="28"/>
        </w:rPr>
        <w:t>142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B7666" w:rsidRPr="00B95608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tabs>
          <w:tab w:val="left" w:pos="3915"/>
        </w:tabs>
        <w:jc w:val="center"/>
        <w:rPr>
          <w:b/>
          <w:sz w:val="28"/>
          <w:szCs w:val="28"/>
        </w:rPr>
      </w:pPr>
      <w:r w:rsidRPr="00B95608">
        <w:rPr>
          <w:b/>
          <w:sz w:val="28"/>
          <w:szCs w:val="28"/>
        </w:rPr>
        <w:t>Прогнозный план (программа) приватизации муниципального имущества Бородинского сельского поселения При</w:t>
      </w:r>
      <w:r>
        <w:rPr>
          <w:b/>
          <w:sz w:val="28"/>
          <w:szCs w:val="28"/>
        </w:rPr>
        <w:t>морско-Ахтарского района на 2017-2018</w:t>
      </w:r>
      <w:r w:rsidRPr="00B95608">
        <w:rPr>
          <w:b/>
          <w:sz w:val="28"/>
          <w:szCs w:val="28"/>
        </w:rPr>
        <w:t xml:space="preserve"> годы</w:t>
      </w: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Бородинского сельского поселения Приморско-Ахтарского района на 2017-2018 годы (далее-Программа)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решением Совета Бородинского сельского поселения Приморско-Ахтарского района от  26 ноября 2014 года    №  23  «Об утверждении Положения о порядке управления и распоряжения имуществом, находящимся в муниципальной собственности Бородинского сельского поселения Приморско-Ахтарского района».</w:t>
      </w: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Pr="00253377" w:rsidRDefault="009B7666" w:rsidP="009B76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00"/>
      <w:r w:rsidRPr="00755EA7">
        <w:rPr>
          <w:b/>
          <w:bCs/>
          <w:sz w:val="28"/>
          <w:szCs w:val="28"/>
        </w:rPr>
        <w:t>Раздел 1</w:t>
      </w:r>
      <w:r w:rsidRPr="00755EA7">
        <w:rPr>
          <w:b/>
          <w:bCs/>
          <w:sz w:val="28"/>
          <w:szCs w:val="28"/>
        </w:rPr>
        <w:br/>
        <w:t>Принципы осуществления приватизации муниципального</w:t>
      </w:r>
      <w:r w:rsidRPr="00755EA7">
        <w:rPr>
          <w:b/>
          <w:bCs/>
          <w:sz w:val="28"/>
          <w:szCs w:val="28"/>
        </w:rPr>
        <w:br/>
        <w:t xml:space="preserve">имущества </w:t>
      </w:r>
      <w:r w:rsidRPr="00755EA7">
        <w:rPr>
          <w:b/>
          <w:sz w:val="28"/>
          <w:szCs w:val="28"/>
        </w:rPr>
        <w:t>Приморско-Ахтарского городского поселения  Приморско-Ахтарского района</w:t>
      </w:r>
      <w:bookmarkEnd w:id="1"/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r w:rsidRPr="00755EA7">
        <w:rPr>
          <w:sz w:val="28"/>
          <w:szCs w:val="28"/>
        </w:rPr>
        <w:t xml:space="preserve">1.1. Приватизация муниципального имущества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"/>
      <w:bookmarkEnd w:id="2"/>
      <w:r w:rsidRPr="00755EA7">
        <w:rPr>
          <w:sz w:val="28"/>
          <w:szCs w:val="28"/>
        </w:rPr>
        <w:t xml:space="preserve">1.2. Муниципальное имущество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"/>
      <w:bookmarkEnd w:id="3"/>
      <w:r w:rsidRPr="00755EA7">
        <w:rPr>
          <w:sz w:val="28"/>
          <w:szCs w:val="28"/>
        </w:rPr>
        <w:t xml:space="preserve">1.3. Приватизация муниципального имущества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осуществляется органами местного самоуправления самостоятельно в порядке, предусмотренном </w:t>
      </w:r>
      <w:hyperlink r:id="rId5" w:history="1">
        <w:r w:rsidRPr="00755EA7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2001 года № 178-ФЗ «</w:t>
      </w:r>
      <w:r w:rsidRPr="00755EA7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755EA7">
        <w:rPr>
          <w:sz w:val="28"/>
          <w:szCs w:val="28"/>
        </w:rPr>
        <w:t>.</w:t>
      </w:r>
      <w:bookmarkEnd w:id="4"/>
    </w:p>
    <w:p w:rsidR="009B7666" w:rsidRDefault="009B7666" w:rsidP="009B7666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  <w:bookmarkStart w:id="5" w:name="sub_200"/>
    </w:p>
    <w:p w:rsidR="009B7666" w:rsidRDefault="009B7666" w:rsidP="009B7666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</w:p>
    <w:p w:rsidR="009B7666" w:rsidRDefault="009B7666" w:rsidP="009B7666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</w:p>
    <w:p w:rsidR="009B7666" w:rsidRPr="00253377" w:rsidRDefault="009B7666" w:rsidP="009B76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55EA7">
        <w:rPr>
          <w:b/>
          <w:bCs/>
          <w:sz w:val="28"/>
          <w:szCs w:val="28"/>
        </w:rPr>
        <w:t>Раздел 2</w:t>
      </w:r>
      <w:r w:rsidRPr="00755EA7">
        <w:rPr>
          <w:b/>
          <w:bCs/>
          <w:sz w:val="28"/>
          <w:szCs w:val="28"/>
        </w:rPr>
        <w:br/>
        <w:t>Цели и задачи приватизации объектов муниципальной собственности</w:t>
      </w:r>
      <w:r w:rsidRPr="00755EA7">
        <w:rPr>
          <w:b/>
          <w:bCs/>
          <w:sz w:val="28"/>
          <w:szCs w:val="28"/>
        </w:rPr>
        <w:br/>
      </w:r>
      <w:r w:rsidRPr="00253377">
        <w:rPr>
          <w:b/>
          <w:sz w:val="28"/>
          <w:szCs w:val="28"/>
        </w:rPr>
        <w:t>Приморско-Ахтарского городского поселения Приморско-Ахтарского района</w:t>
      </w:r>
    </w:p>
    <w:bookmarkEnd w:id="5"/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"/>
      <w:r w:rsidRPr="00755EA7">
        <w:rPr>
          <w:sz w:val="28"/>
          <w:szCs w:val="28"/>
        </w:rPr>
        <w:t xml:space="preserve">2.1. Главными целями приватизации объектов муниципальной собственности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(далее - объектов муни</w:t>
      </w:r>
      <w:r>
        <w:rPr>
          <w:sz w:val="28"/>
          <w:szCs w:val="28"/>
        </w:rPr>
        <w:t>ципальной собственности) на 2017-2018</w:t>
      </w:r>
      <w:r w:rsidRPr="00755EA7">
        <w:rPr>
          <w:sz w:val="28"/>
          <w:szCs w:val="28"/>
        </w:rPr>
        <w:t> год</w:t>
      </w:r>
      <w:r>
        <w:rPr>
          <w:sz w:val="28"/>
          <w:szCs w:val="28"/>
        </w:rPr>
        <w:t>ы</w:t>
      </w:r>
      <w:r w:rsidRPr="00755EA7">
        <w:rPr>
          <w:sz w:val="28"/>
          <w:szCs w:val="28"/>
        </w:rPr>
        <w:t xml:space="preserve"> является повышение эффективности управления муниципальной собственностью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</w:t>
      </w:r>
      <w:r w:rsidR="00887772" w:rsidRPr="00253377">
        <w:rPr>
          <w:sz w:val="28"/>
          <w:szCs w:val="28"/>
        </w:rPr>
        <w:t>района</w:t>
      </w:r>
      <w:r w:rsidR="00887772" w:rsidRPr="00755EA7">
        <w:rPr>
          <w:sz w:val="28"/>
          <w:szCs w:val="28"/>
        </w:rPr>
        <w:t xml:space="preserve"> и</w:t>
      </w:r>
      <w:r w:rsidRPr="00755EA7">
        <w:rPr>
          <w:sz w:val="28"/>
          <w:szCs w:val="28"/>
        </w:rPr>
        <w:t xml:space="preserve"> обеспечение планомерности процесса приватизации.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"/>
      <w:bookmarkEnd w:id="6"/>
      <w:r w:rsidRPr="00755EA7">
        <w:rPr>
          <w:sz w:val="28"/>
          <w:szCs w:val="28"/>
        </w:rPr>
        <w:t xml:space="preserve">2.2. Приватизация объектов муниципальной собственности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 xml:space="preserve"> </w:t>
      </w:r>
      <w:r>
        <w:rPr>
          <w:sz w:val="28"/>
          <w:szCs w:val="28"/>
        </w:rPr>
        <w:t>в 2017-</w:t>
      </w:r>
      <w:r w:rsidR="00887772">
        <w:rPr>
          <w:sz w:val="28"/>
          <w:szCs w:val="28"/>
        </w:rPr>
        <w:t>2018 годы</w:t>
      </w:r>
      <w:r w:rsidRPr="00755EA7">
        <w:rPr>
          <w:sz w:val="28"/>
          <w:szCs w:val="28"/>
        </w:rPr>
        <w:t xml:space="preserve"> будет направлена на решение следующих задач:</w:t>
      </w:r>
    </w:p>
    <w:bookmarkEnd w:id="7"/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оптимизация структуры муниципальной собственности;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9B7666" w:rsidRPr="00755EA7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 xml:space="preserve">пополнение доходной части местного бюджета (бюджета </w:t>
      </w:r>
      <w:r>
        <w:rPr>
          <w:sz w:val="28"/>
          <w:szCs w:val="28"/>
        </w:rPr>
        <w:t>Бородинского сельского</w:t>
      </w:r>
      <w:r w:rsidRPr="00253377">
        <w:rPr>
          <w:sz w:val="28"/>
          <w:szCs w:val="28"/>
        </w:rPr>
        <w:t xml:space="preserve"> поселения Приморско-Ахтарского района</w:t>
      </w:r>
      <w:r w:rsidRPr="00755EA7">
        <w:rPr>
          <w:sz w:val="28"/>
          <w:szCs w:val="28"/>
        </w:rPr>
        <w:t>).</w:t>
      </w:r>
    </w:p>
    <w:p w:rsidR="009B7666" w:rsidRPr="006B1BE3" w:rsidRDefault="009B7666" w:rsidP="009B76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" w:name="sub_300"/>
      <w:r w:rsidRPr="00755EA7">
        <w:rPr>
          <w:b/>
          <w:bCs/>
          <w:sz w:val="28"/>
          <w:szCs w:val="28"/>
        </w:rPr>
        <w:t>Раздел 3</w:t>
      </w:r>
      <w:r w:rsidRPr="00755EA7">
        <w:rPr>
          <w:b/>
          <w:bCs/>
          <w:sz w:val="28"/>
          <w:szCs w:val="28"/>
        </w:rPr>
        <w:br/>
        <w:t xml:space="preserve">Характеристика муниципального имущества </w:t>
      </w:r>
      <w:r>
        <w:rPr>
          <w:b/>
          <w:sz w:val="28"/>
          <w:szCs w:val="28"/>
        </w:rPr>
        <w:t>Бородинского сельского</w:t>
      </w:r>
      <w:r w:rsidRPr="00033E54">
        <w:rPr>
          <w:b/>
          <w:sz w:val="28"/>
          <w:szCs w:val="28"/>
        </w:rPr>
        <w:t xml:space="preserve"> поселения Приморско-Ахтарского района</w:t>
      </w:r>
      <w:r w:rsidRPr="00755EA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подлежащего приватизации в 2017-2018</w:t>
      </w:r>
      <w:r w:rsidRPr="00755EA7">
        <w:rPr>
          <w:b/>
          <w:bCs/>
          <w:sz w:val="28"/>
          <w:szCs w:val="28"/>
        </w:rPr>
        <w:t> год</w:t>
      </w:r>
      <w:bookmarkEnd w:id="8"/>
      <w:r>
        <w:rPr>
          <w:b/>
          <w:bCs/>
          <w:sz w:val="28"/>
          <w:szCs w:val="28"/>
        </w:rPr>
        <w:t>ы</w:t>
      </w:r>
    </w:p>
    <w:p w:rsidR="009B7666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 xml:space="preserve">В соответствии с настоящей Программой предполагается приватизировать </w:t>
      </w:r>
      <w:r>
        <w:rPr>
          <w:sz w:val="28"/>
          <w:szCs w:val="28"/>
        </w:rPr>
        <w:t>2</w:t>
      </w:r>
      <w:r w:rsidRPr="00755EA7">
        <w:rPr>
          <w:sz w:val="28"/>
          <w:szCs w:val="28"/>
        </w:rPr>
        <w:t xml:space="preserve"> объекта недвижимого имущества</w:t>
      </w:r>
      <w:r w:rsidRPr="008443E0">
        <w:rPr>
          <w:color w:val="000000"/>
          <w:sz w:val="28"/>
          <w:szCs w:val="28"/>
        </w:rPr>
        <w:t>,</w:t>
      </w:r>
      <w:r w:rsidRPr="008443E0">
        <w:rPr>
          <w:color w:val="000000"/>
          <w:spacing w:val="4"/>
          <w:sz w:val="28"/>
          <w:szCs w:val="28"/>
        </w:rPr>
        <w:t xml:space="preserve"> </w:t>
      </w:r>
      <w:r w:rsidRPr="008443E0">
        <w:rPr>
          <w:color w:val="000000"/>
          <w:sz w:val="28"/>
          <w:szCs w:val="28"/>
        </w:rPr>
        <w:t>согласно</w:t>
      </w:r>
      <w:r w:rsidRPr="008443E0">
        <w:rPr>
          <w:color w:val="000000"/>
          <w:spacing w:val="3"/>
          <w:sz w:val="28"/>
          <w:szCs w:val="28"/>
        </w:rPr>
        <w:t xml:space="preserve"> </w:t>
      </w:r>
      <w:r w:rsidRPr="008443E0">
        <w:rPr>
          <w:b/>
          <w:bCs/>
          <w:color w:val="000000"/>
          <w:sz w:val="28"/>
          <w:szCs w:val="28"/>
        </w:rPr>
        <w:t>прил</w:t>
      </w:r>
      <w:r w:rsidRPr="008443E0">
        <w:rPr>
          <w:b/>
          <w:bCs/>
          <w:color w:val="000000"/>
          <w:spacing w:val="-1"/>
          <w:sz w:val="28"/>
          <w:szCs w:val="28"/>
        </w:rPr>
        <w:t>ож</w:t>
      </w:r>
      <w:r w:rsidRPr="008443E0">
        <w:rPr>
          <w:b/>
          <w:bCs/>
          <w:color w:val="000000"/>
          <w:sz w:val="28"/>
          <w:szCs w:val="28"/>
        </w:rPr>
        <w:t>ению</w:t>
      </w:r>
      <w:r>
        <w:rPr>
          <w:b/>
          <w:bCs/>
          <w:color w:val="000000"/>
          <w:sz w:val="28"/>
          <w:szCs w:val="28"/>
        </w:rPr>
        <w:t>.</w:t>
      </w:r>
      <w:r w:rsidRPr="00755EA7">
        <w:rPr>
          <w:sz w:val="28"/>
          <w:szCs w:val="28"/>
        </w:rPr>
        <w:t xml:space="preserve"> </w:t>
      </w:r>
    </w:p>
    <w:p w:rsidR="009B7666" w:rsidRPr="006B1BE3" w:rsidRDefault="009B7666" w:rsidP="009B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A7">
        <w:rPr>
          <w:sz w:val="28"/>
          <w:szCs w:val="28"/>
        </w:rPr>
        <w:t>Объекты недвижимости, пред</w:t>
      </w:r>
      <w:r>
        <w:rPr>
          <w:sz w:val="28"/>
          <w:szCs w:val="28"/>
        </w:rPr>
        <w:t>полагаемые к приватизации в 2017-2018 годы</w:t>
      </w:r>
      <w:r w:rsidRPr="00755EA7">
        <w:rPr>
          <w:sz w:val="28"/>
          <w:szCs w:val="28"/>
        </w:rPr>
        <w:t>, требуют значительных капитальных затрат на восстановление, ремонт и содержание.</w:t>
      </w: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Бородинского сельского поселения</w:t>
      </w:r>
    </w:p>
    <w:p w:rsidR="009B7666" w:rsidRDefault="009B7666" w:rsidP="009B766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                                                      В.В.Туров</w:t>
      </w: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B7666" w:rsidRDefault="009B7666" w:rsidP="009B7666">
      <w:pPr>
        <w:jc w:val="right"/>
        <w:rPr>
          <w:sz w:val="28"/>
          <w:szCs w:val="28"/>
        </w:rPr>
      </w:pPr>
    </w:p>
    <w:p w:rsidR="009B7666" w:rsidRPr="009B7666" w:rsidRDefault="00E373EE" w:rsidP="00E37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9B7666" w:rsidRPr="009B7666">
        <w:rPr>
          <w:sz w:val="28"/>
          <w:szCs w:val="28"/>
        </w:rPr>
        <w:t xml:space="preserve">ПРИЛОЖЕНИЕ                           </w:t>
      </w:r>
    </w:p>
    <w:p w:rsidR="009B7666" w:rsidRPr="00DF2C2E" w:rsidRDefault="009B7666" w:rsidP="009B7666">
      <w:pPr>
        <w:tabs>
          <w:tab w:val="center" w:pos="4728"/>
          <w:tab w:val="right" w:pos="945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</w:t>
      </w:r>
      <w:r w:rsidRPr="00DF2C2E">
        <w:rPr>
          <w:sz w:val="28"/>
          <w:szCs w:val="28"/>
        </w:rPr>
        <w:t>к Прогнозному плану</w:t>
      </w:r>
    </w:p>
    <w:p w:rsidR="009B7666" w:rsidRPr="00DF2C2E" w:rsidRDefault="009B7666" w:rsidP="009B7666">
      <w:pPr>
        <w:tabs>
          <w:tab w:val="left" w:pos="6255"/>
        </w:tabs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F2C2E">
        <w:rPr>
          <w:sz w:val="28"/>
          <w:szCs w:val="28"/>
        </w:rPr>
        <w:t xml:space="preserve"> (программе) приватизации</w:t>
      </w:r>
    </w:p>
    <w:p w:rsidR="009B7666" w:rsidRPr="00DF2C2E" w:rsidRDefault="009B7666" w:rsidP="009B7666">
      <w:pPr>
        <w:tabs>
          <w:tab w:val="center" w:pos="4728"/>
          <w:tab w:val="right" w:pos="9456"/>
        </w:tabs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F2C2E">
        <w:rPr>
          <w:sz w:val="28"/>
          <w:szCs w:val="28"/>
        </w:rPr>
        <w:t>муниципального имущества</w:t>
      </w:r>
    </w:p>
    <w:p w:rsidR="009B7666" w:rsidRPr="00DF2C2E" w:rsidRDefault="009B7666" w:rsidP="009B7666">
      <w:pPr>
        <w:tabs>
          <w:tab w:val="center" w:pos="4728"/>
          <w:tab w:val="right" w:pos="9456"/>
        </w:tabs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Бородинского сельского</w:t>
      </w:r>
      <w:r w:rsidRPr="00DF2C2E">
        <w:rPr>
          <w:sz w:val="28"/>
          <w:szCs w:val="28"/>
        </w:rPr>
        <w:t xml:space="preserve">                 </w:t>
      </w:r>
    </w:p>
    <w:p w:rsidR="009B7666" w:rsidRPr="00DF2C2E" w:rsidRDefault="009B7666" w:rsidP="009B7666">
      <w:pPr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</w:t>
      </w:r>
      <w:r w:rsidRPr="00DF2C2E">
        <w:rPr>
          <w:sz w:val="28"/>
          <w:szCs w:val="28"/>
        </w:rPr>
        <w:t xml:space="preserve"> поселения                                 </w:t>
      </w:r>
    </w:p>
    <w:p w:rsidR="009B7666" w:rsidRPr="00DF2C2E" w:rsidRDefault="009B7666" w:rsidP="009B7666">
      <w:pPr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  <w:r w:rsidRPr="00DF2C2E">
        <w:rPr>
          <w:sz w:val="28"/>
          <w:szCs w:val="28"/>
        </w:rPr>
        <w:t xml:space="preserve">Приморско-Ахтарского </w:t>
      </w:r>
    </w:p>
    <w:p w:rsidR="009B7666" w:rsidRPr="00DF2C2E" w:rsidRDefault="009B7666" w:rsidP="009B7666">
      <w:pPr>
        <w:jc w:val="right"/>
        <w:rPr>
          <w:sz w:val="28"/>
          <w:szCs w:val="28"/>
        </w:rPr>
      </w:pPr>
      <w:r w:rsidRPr="00DF2C2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района на 2017-</w:t>
      </w:r>
      <w:r w:rsidR="00887772">
        <w:rPr>
          <w:sz w:val="28"/>
          <w:szCs w:val="28"/>
        </w:rPr>
        <w:t xml:space="preserve">2018 </w:t>
      </w:r>
      <w:r w:rsidR="00887772" w:rsidRPr="00DF2C2E">
        <w:rPr>
          <w:sz w:val="28"/>
          <w:szCs w:val="28"/>
        </w:rPr>
        <w:t>годы</w:t>
      </w:r>
      <w:r w:rsidRPr="00DF2C2E">
        <w:rPr>
          <w:sz w:val="28"/>
          <w:szCs w:val="28"/>
        </w:rPr>
        <w:t xml:space="preserve"> </w:t>
      </w:r>
    </w:p>
    <w:p w:rsidR="009B7666" w:rsidRPr="00755EA7" w:rsidRDefault="009B7666" w:rsidP="009B7666">
      <w:pPr>
        <w:jc w:val="both"/>
        <w:rPr>
          <w:b/>
          <w:sz w:val="28"/>
          <w:szCs w:val="28"/>
        </w:rPr>
      </w:pPr>
    </w:p>
    <w:p w:rsidR="009B7666" w:rsidRDefault="009B7666" w:rsidP="009B766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</w:t>
      </w:r>
    </w:p>
    <w:p w:rsidR="009B7666" w:rsidRDefault="009B7666" w:rsidP="009B766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 Приморско-Ахтарского района, подлежащего приватизации в 2017-2018 годы</w:t>
      </w:r>
    </w:p>
    <w:p w:rsidR="009B7666" w:rsidRDefault="009B7666" w:rsidP="009B7666">
      <w:pPr>
        <w:jc w:val="center"/>
        <w:rPr>
          <w:sz w:val="28"/>
          <w:szCs w:val="28"/>
        </w:rPr>
      </w:pPr>
    </w:p>
    <w:tbl>
      <w:tblPr>
        <w:tblStyle w:val="a3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4752"/>
        <w:gridCol w:w="1260"/>
        <w:gridCol w:w="1080"/>
        <w:gridCol w:w="1260"/>
        <w:gridCol w:w="1080"/>
      </w:tblGrid>
      <w:tr w:rsidR="009B7666" w:rsidRPr="00A43E26" w:rsidTr="007F11BC">
        <w:trPr>
          <w:trHeight w:val="696"/>
        </w:trPr>
        <w:tc>
          <w:tcPr>
            <w:tcW w:w="648" w:type="dxa"/>
          </w:tcPr>
          <w:p w:rsidR="009B7666" w:rsidRPr="00A43E26" w:rsidRDefault="009B7666" w:rsidP="007F11BC">
            <w:pPr>
              <w:jc w:val="both"/>
            </w:pPr>
            <w:r w:rsidRPr="00A43E26">
              <w:t>№</w:t>
            </w:r>
          </w:p>
          <w:p w:rsidR="009B7666" w:rsidRPr="00A43E26" w:rsidRDefault="009B7666" w:rsidP="007F11BC">
            <w:pPr>
              <w:jc w:val="both"/>
            </w:pPr>
            <w:r w:rsidRPr="00A43E26">
              <w:t>п/п</w:t>
            </w:r>
          </w:p>
        </w:tc>
        <w:tc>
          <w:tcPr>
            <w:tcW w:w="4752" w:type="dxa"/>
          </w:tcPr>
          <w:p w:rsidR="009B7666" w:rsidRPr="00A43E26" w:rsidRDefault="009B7666" w:rsidP="007F11BC">
            <w:pPr>
              <w:jc w:val="both"/>
            </w:pPr>
            <w:r w:rsidRPr="00A43E26">
              <w:t>Наименование</w:t>
            </w:r>
            <w:r>
              <w:t xml:space="preserve"> муниципального имущества и его местонахождение </w:t>
            </w:r>
          </w:p>
          <w:p w:rsidR="009B7666" w:rsidRPr="00A43E26" w:rsidRDefault="009B7666" w:rsidP="007F11BC">
            <w:pPr>
              <w:jc w:val="both"/>
            </w:pPr>
          </w:p>
        </w:tc>
        <w:tc>
          <w:tcPr>
            <w:tcW w:w="1260" w:type="dxa"/>
          </w:tcPr>
          <w:p w:rsidR="009B7666" w:rsidRPr="00A43E26" w:rsidRDefault="009B7666" w:rsidP="007F11BC">
            <w:pPr>
              <w:jc w:val="both"/>
            </w:pPr>
            <w:r>
              <w:t>Сроки приватизации (квартал 2017-2018 годы)</w:t>
            </w:r>
          </w:p>
        </w:tc>
        <w:tc>
          <w:tcPr>
            <w:tcW w:w="1080" w:type="dxa"/>
          </w:tcPr>
          <w:p w:rsidR="009B7666" w:rsidRPr="00A43E26" w:rsidRDefault="009B7666" w:rsidP="007F11BC">
            <w:pPr>
              <w:jc w:val="both"/>
            </w:pPr>
            <w:r>
              <w:t>Способ приватизации</w:t>
            </w:r>
          </w:p>
        </w:tc>
        <w:tc>
          <w:tcPr>
            <w:tcW w:w="1260" w:type="dxa"/>
          </w:tcPr>
          <w:p w:rsidR="009B7666" w:rsidRDefault="009B7666" w:rsidP="007F11BC">
            <w:pPr>
              <w:jc w:val="both"/>
            </w:pPr>
            <w:r>
              <w:t xml:space="preserve">Прогноз поступления, в </w:t>
            </w:r>
            <w:proofErr w:type="spellStart"/>
            <w:r>
              <w:t>тыс.руб</w:t>
            </w:r>
            <w:proofErr w:type="spellEnd"/>
            <w:r>
              <w:t>.,</w:t>
            </w:r>
          </w:p>
          <w:p w:rsidR="009B7666" w:rsidRPr="00A43E26" w:rsidRDefault="009B7666" w:rsidP="007F11BC">
            <w:pPr>
              <w:jc w:val="both"/>
            </w:pPr>
            <w:r>
              <w:t>с учетом НДС</w:t>
            </w:r>
          </w:p>
        </w:tc>
        <w:tc>
          <w:tcPr>
            <w:tcW w:w="1080" w:type="dxa"/>
          </w:tcPr>
          <w:p w:rsidR="009B7666" w:rsidRPr="00A43E26" w:rsidRDefault="009B7666" w:rsidP="007F11BC">
            <w:pPr>
              <w:jc w:val="both"/>
            </w:pPr>
            <w:proofErr w:type="spellStart"/>
            <w:r w:rsidRPr="00A43E26">
              <w:t>Балансо</w:t>
            </w:r>
            <w:proofErr w:type="spellEnd"/>
            <w:r w:rsidRPr="00A43E26">
              <w:t xml:space="preserve"> держатель</w:t>
            </w:r>
          </w:p>
          <w:p w:rsidR="009B7666" w:rsidRPr="00A43E26" w:rsidRDefault="009B7666" w:rsidP="007F11BC">
            <w:pPr>
              <w:jc w:val="both"/>
            </w:pPr>
          </w:p>
        </w:tc>
      </w:tr>
      <w:tr w:rsidR="009B7666" w:rsidRPr="00A43E26" w:rsidTr="007F11BC">
        <w:tc>
          <w:tcPr>
            <w:tcW w:w="648" w:type="dxa"/>
          </w:tcPr>
          <w:p w:rsidR="009B7666" w:rsidRPr="00A43E26" w:rsidRDefault="009B7666" w:rsidP="007F11BC">
            <w:pPr>
              <w:jc w:val="both"/>
            </w:pPr>
            <w:r w:rsidRPr="00A43E26">
              <w:t>1.</w:t>
            </w:r>
          </w:p>
        </w:tc>
        <w:tc>
          <w:tcPr>
            <w:tcW w:w="4752" w:type="dxa"/>
          </w:tcPr>
          <w:p w:rsidR="009B7666" w:rsidRPr="00A43E26" w:rsidRDefault="009B7666" w:rsidP="007F11BC">
            <w:pPr>
              <w:jc w:val="both"/>
            </w:pPr>
            <w:r>
              <w:t>Нежилое помещение, общая площадь 264,6 кв.м.; номера на поэтажном плане: 1; этажность: 1, расположенное по адресу: Краснодарский край, Приморско-Ахтарский район, ст. Бородинская, ул. Победы,28.</w:t>
            </w:r>
          </w:p>
        </w:tc>
        <w:tc>
          <w:tcPr>
            <w:tcW w:w="1260" w:type="dxa"/>
          </w:tcPr>
          <w:p w:rsidR="009B7666" w:rsidRPr="00A43E26" w:rsidRDefault="009B7666" w:rsidP="007F11BC">
            <w:pPr>
              <w:jc w:val="both"/>
            </w:pPr>
            <w:r w:rsidRPr="00A43E26">
              <w:t xml:space="preserve"> </w:t>
            </w:r>
            <w:r>
              <w:t xml:space="preserve">     1-4</w:t>
            </w:r>
          </w:p>
        </w:tc>
        <w:tc>
          <w:tcPr>
            <w:tcW w:w="1080" w:type="dxa"/>
          </w:tcPr>
          <w:p w:rsidR="009B7666" w:rsidRPr="00A43E26" w:rsidRDefault="009B7666" w:rsidP="007F11BC">
            <w:pPr>
              <w:jc w:val="both"/>
            </w:pPr>
            <w:r>
              <w:t>аукцион</w:t>
            </w:r>
          </w:p>
        </w:tc>
        <w:tc>
          <w:tcPr>
            <w:tcW w:w="1260" w:type="dxa"/>
          </w:tcPr>
          <w:p w:rsidR="009B7666" w:rsidRPr="00347158" w:rsidRDefault="009B7666" w:rsidP="007F11BC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9B7666" w:rsidRPr="00A43E26" w:rsidRDefault="00E373EE" w:rsidP="007F11BC">
            <w:pPr>
              <w:jc w:val="both"/>
            </w:pPr>
            <w:r>
              <w:t>казна</w:t>
            </w:r>
          </w:p>
        </w:tc>
      </w:tr>
      <w:tr w:rsidR="009B7666" w:rsidRPr="00A43E26" w:rsidTr="007F11BC">
        <w:tc>
          <w:tcPr>
            <w:tcW w:w="648" w:type="dxa"/>
          </w:tcPr>
          <w:p w:rsidR="009B7666" w:rsidRPr="00A43E26" w:rsidRDefault="009B7666" w:rsidP="007F11BC">
            <w:pPr>
              <w:jc w:val="both"/>
            </w:pPr>
            <w:r>
              <w:t>2.</w:t>
            </w:r>
          </w:p>
        </w:tc>
        <w:tc>
          <w:tcPr>
            <w:tcW w:w="4752" w:type="dxa"/>
          </w:tcPr>
          <w:p w:rsidR="009B7666" w:rsidRDefault="00887772" w:rsidP="007F11BC">
            <w:pPr>
              <w:jc w:val="both"/>
            </w:pPr>
            <w:r>
              <w:t>Нежилое здание, общая площадь 287,2</w:t>
            </w:r>
            <w:r w:rsidR="009B7666">
              <w:t xml:space="preserve"> кв.м.; номера на поэтажном плане</w:t>
            </w:r>
            <w:r>
              <w:t>: -</w:t>
            </w:r>
            <w:r w:rsidR="009B7666">
              <w:t>; этажность: 1, расположенное по адресу: Краснодарский край, Приморско-Ахтарский район, ст. Бородинская, ул. Победы,28</w:t>
            </w:r>
            <w:r>
              <w:t>/1</w:t>
            </w:r>
            <w:r w:rsidR="009B7666">
              <w:t>.</w:t>
            </w:r>
          </w:p>
        </w:tc>
        <w:tc>
          <w:tcPr>
            <w:tcW w:w="1260" w:type="dxa"/>
          </w:tcPr>
          <w:p w:rsidR="009B7666" w:rsidRPr="00A43E26" w:rsidRDefault="00887772" w:rsidP="007F11BC">
            <w:pPr>
              <w:jc w:val="both"/>
            </w:pPr>
            <w:r>
              <w:t xml:space="preserve">      1-4</w:t>
            </w:r>
          </w:p>
        </w:tc>
        <w:tc>
          <w:tcPr>
            <w:tcW w:w="1080" w:type="dxa"/>
          </w:tcPr>
          <w:p w:rsidR="009B7666" w:rsidRDefault="00887772" w:rsidP="007F11BC">
            <w:pPr>
              <w:jc w:val="both"/>
            </w:pPr>
            <w:r>
              <w:t>аукцион</w:t>
            </w:r>
          </w:p>
        </w:tc>
        <w:tc>
          <w:tcPr>
            <w:tcW w:w="1260" w:type="dxa"/>
          </w:tcPr>
          <w:p w:rsidR="009B7666" w:rsidRDefault="009B7666" w:rsidP="007F11BC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9B7666" w:rsidRPr="00A43E26" w:rsidRDefault="00E373EE" w:rsidP="007F11BC">
            <w:pPr>
              <w:jc w:val="both"/>
            </w:pPr>
            <w:r>
              <w:t>казна</w:t>
            </w:r>
          </w:p>
        </w:tc>
      </w:tr>
    </w:tbl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E373EE" w:rsidRDefault="00E373EE" w:rsidP="00E373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Бородинского сельского поселения</w:t>
      </w:r>
    </w:p>
    <w:p w:rsidR="00E373EE" w:rsidRDefault="00E373EE" w:rsidP="00E373EE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                                                              В.В.Туров</w:t>
      </w: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Default="009B7666" w:rsidP="009B7666">
      <w:pPr>
        <w:jc w:val="both"/>
        <w:rPr>
          <w:sz w:val="28"/>
          <w:szCs w:val="28"/>
        </w:rPr>
      </w:pPr>
    </w:p>
    <w:p w:rsidR="009B7666" w:rsidRPr="00800261" w:rsidRDefault="009B7666" w:rsidP="009B7666">
      <w:pPr>
        <w:jc w:val="both"/>
      </w:pPr>
    </w:p>
    <w:p w:rsidR="002D5B74" w:rsidRDefault="002D5B74"/>
    <w:sectPr w:rsidR="002D5B74" w:rsidSect="003023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6"/>
    <w:rsid w:val="000D1F48"/>
    <w:rsid w:val="002D5B74"/>
    <w:rsid w:val="00887772"/>
    <w:rsid w:val="009B7666"/>
    <w:rsid w:val="00A771D1"/>
    <w:rsid w:val="00E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1EC1"/>
  <w15:chartTrackingRefBased/>
  <w15:docId w15:val="{C4EC9F47-5E55-48C5-85F5-2C7E5F01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6</cp:revision>
  <cp:lastPrinted>2017-01-12T14:18:00Z</cp:lastPrinted>
  <dcterms:created xsi:type="dcterms:W3CDTF">2017-01-12T14:03:00Z</dcterms:created>
  <dcterms:modified xsi:type="dcterms:W3CDTF">2017-01-17T07:07:00Z</dcterms:modified>
</cp:coreProperties>
</file>