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3A61" w:rsidRPr="00B72493" w:rsidRDefault="00593A61" w:rsidP="00593A61">
      <w:pPr>
        <w:jc w:val="center"/>
        <w:rPr>
          <w:b/>
          <w:bCs/>
          <w:sz w:val="36"/>
          <w:szCs w:val="36"/>
        </w:rPr>
      </w:pPr>
      <w:r w:rsidRPr="00B72493">
        <w:rPr>
          <w:noProof/>
          <w:sz w:val="2"/>
          <w:szCs w:val="2"/>
        </w:rPr>
        <w:drawing>
          <wp:inline distT="0" distB="0" distL="0" distR="0">
            <wp:extent cx="466090" cy="612775"/>
            <wp:effectExtent l="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66090" cy="612775"/>
                    </a:xfrm>
                    <a:prstGeom prst="rect">
                      <a:avLst/>
                    </a:prstGeom>
                    <a:noFill/>
                    <a:ln>
                      <a:noFill/>
                    </a:ln>
                  </pic:spPr>
                </pic:pic>
              </a:graphicData>
            </a:graphic>
          </wp:inline>
        </w:drawing>
      </w:r>
    </w:p>
    <w:p w:rsidR="00593A61" w:rsidRPr="00B72493" w:rsidRDefault="00B4408C" w:rsidP="00593A61">
      <w:pPr>
        <w:jc w:val="center"/>
        <w:rPr>
          <w:b/>
          <w:bCs/>
          <w:sz w:val="36"/>
          <w:szCs w:val="36"/>
        </w:rPr>
      </w:pPr>
      <w:r>
        <w:rPr>
          <w:b/>
          <w:bCs/>
          <w:sz w:val="36"/>
          <w:szCs w:val="36"/>
        </w:rPr>
        <w:t xml:space="preserve">           </w:t>
      </w:r>
      <w:r w:rsidR="00593A61" w:rsidRPr="00B72493">
        <w:rPr>
          <w:b/>
          <w:bCs/>
          <w:sz w:val="36"/>
          <w:szCs w:val="36"/>
        </w:rPr>
        <w:t>П О С Т А Н О В Л Е Н И Е</w:t>
      </w:r>
      <w:r w:rsidR="00753880">
        <w:rPr>
          <w:b/>
          <w:bCs/>
          <w:sz w:val="36"/>
          <w:szCs w:val="36"/>
        </w:rPr>
        <w:t xml:space="preserve">   </w:t>
      </w:r>
    </w:p>
    <w:p w:rsidR="00593A61" w:rsidRPr="00B72493" w:rsidRDefault="00593A61" w:rsidP="00593A61">
      <w:pPr>
        <w:jc w:val="center"/>
        <w:rPr>
          <w:b/>
          <w:bCs/>
          <w:sz w:val="28"/>
          <w:szCs w:val="28"/>
        </w:rPr>
      </w:pPr>
    </w:p>
    <w:p w:rsidR="00593A61" w:rsidRPr="00B72493" w:rsidRDefault="00593A61" w:rsidP="00593A61">
      <w:pPr>
        <w:jc w:val="center"/>
        <w:rPr>
          <w:b/>
          <w:bCs/>
          <w:sz w:val="28"/>
          <w:szCs w:val="28"/>
        </w:rPr>
      </w:pPr>
      <w:r w:rsidRPr="00B72493">
        <w:rPr>
          <w:b/>
          <w:bCs/>
          <w:sz w:val="28"/>
          <w:szCs w:val="28"/>
        </w:rPr>
        <w:t>АДМИНИСТРАЦИИ БОРОДИНСКОГО СЕЛЬСКОГО ПОСЕЛЕНИЯ</w:t>
      </w:r>
    </w:p>
    <w:p w:rsidR="00593A61" w:rsidRPr="00B72493" w:rsidRDefault="00593A61" w:rsidP="00593A61">
      <w:pPr>
        <w:jc w:val="center"/>
        <w:rPr>
          <w:b/>
          <w:bCs/>
          <w:sz w:val="28"/>
          <w:szCs w:val="28"/>
        </w:rPr>
      </w:pPr>
      <w:r w:rsidRPr="00B72493">
        <w:rPr>
          <w:b/>
          <w:bCs/>
          <w:sz w:val="28"/>
          <w:szCs w:val="28"/>
        </w:rPr>
        <w:t xml:space="preserve">ПРИМОРСКО-АХТАРСКОГО РАЙОНА </w:t>
      </w:r>
    </w:p>
    <w:p w:rsidR="00593A61" w:rsidRPr="00B72493" w:rsidRDefault="00593A61" w:rsidP="00593A61">
      <w:pPr>
        <w:jc w:val="center"/>
        <w:rPr>
          <w:b/>
          <w:bCs/>
          <w:sz w:val="28"/>
          <w:szCs w:val="28"/>
        </w:rPr>
      </w:pPr>
    </w:p>
    <w:p w:rsidR="00593A61" w:rsidRPr="00B72493" w:rsidRDefault="00593A61" w:rsidP="00593A61">
      <w:pPr>
        <w:rPr>
          <w:sz w:val="28"/>
          <w:szCs w:val="28"/>
        </w:rPr>
      </w:pPr>
      <w:r w:rsidRPr="00B72493">
        <w:rPr>
          <w:sz w:val="28"/>
          <w:szCs w:val="28"/>
        </w:rPr>
        <w:t xml:space="preserve">от </w:t>
      </w:r>
      <w:bookmarkStart w:id="0" w:name="_GoBack"/>
      <w:bookmarkEnd w:id="0"/>
      <w:r w:rsidR="00753880">
        <w:rPr>
          <w:sz w:val="28"/>
          <w:szCs w:val="28"/>
        </w:rPr>
        <w:t>14.01.2019</w:t>
      </w:r>
      <w:r>
        <w:rPr>
          <w:sz w:val="28"/>
          <w:szCs w:val="28"/>
        </w:rPr>
        <w:t xml:space="preserve">              </w:t>
      </w:r>
      <w:r w:rsidRPr="00B72493">
        <w:rPr>
          <w:sz w:val="28"/>
          <w:szCs w:val="28"/>
        </w:rPr>
        <w:t xml:space="preserve">                                        </w:t>
      </w:r>
      <w:r w:rsidR="00753880">
        <w:rPr>
          <w:sz w:val="28"/>
          <w:szCs w:val="28"/>
        </w:rPr>
        <w:t xml:space="preserve">                         </w:t>
      </w:r>
      <w:r w:rsidRPr="00B72493">
        <w:rPr>
          <w:sz w:val="28"/>
          <w:szCs w:val="28"/>
        </w:rPr>
        <w:t xml:space="preserve">                            №</w:t>
      </w:r>
      <w:r w:rsidR="00753880">
        <w:rPr>
          <w:sz w:val="28"/>
          <w:szCs w:val="28"/>
        </w:rPr>
        <w:t xml:space="preserve"> 2</w:t>
      </w:r>
      <w:r>
        <w:rPr>
          <w:sz w:val="28"/>
          <w:szCs w:val="28"/>
        </w:rPr>
        <w:t xml:space="preserve"> </w:t>
      </w:r>
    </w:p>
    <w:p w:rsidR="00593A61" w:rsidRPr="00B72493" w:rsidRDefault="00593A61" w:rsidP="00593A61">
      <w:pPr>
        <w:jc w:val="center"/>
      </w:pPr>
      <w:r w:rsidRPr="00B72493">
        <w:t>станица Бородинская</w:t>
      </w:r>
    </w:p>
    <w:p w:rsidR="00593A61" w:rsidRPr="00B72493" w:rsidRDefault="00593A61" w:rsidP="00593A61">
      <w:pPr>
        <w:jc w:val="center"/>
      </w:pPr>
    </w:p>
    <w:p w:rsidR="00593A61" w:rsidRPr="00B72493" w:rsidRDefault="00593A61" w:rsidP="00593A61">
      <w:pPr>
        <w:spacing w:line="240" w:lineRule="atLeast"/>
        <w:jc w:val="center"/>
        <w:rPr>
          <w:rFonts w:eastAsia="Calibri"/>
          <w:sz w:val="28"/>
          <w:szCs w:val="28"/>
          <w:lang w:eastAsia="en-US"/>
        </w:rPr>
      </w:pPr>
      <w:r w:rsidRPr="00B72493">
        <w:rPr>
          <w:b/>
          <w:sz w:val="28"/>
          <w:szCs w:val="28"/>
        </w:rPr>
        <w:t xml:space="preserve">О внесении изменений в </w:t>
      </w:r>
      <w:r w:rsidRPr="00B72493">
        <w:rPr>
          <w:rFonts w:eastAsia="Calibri"/>
          <w:b/>
          <w:sz w:val="28"/>
          <w:szCs w:val="28"/>
          <w:lang w:eastAsia="en-US"/>
        </w:rPr>
        <w:t xml:space="preserve">постановление администрации Бородинского сельского поселения Приморско-Ахтарского района № </w:t>
      </w:r>
      <w:r>
        <w:rPr>
          <w:rFonts w:eastAsia="Calibri"/>
          <w:b/>
          <w:sz w:val="28"/>
          <w:szCs w:val="28"/>
          <w:lang w:eastAsia="en-US"/>
        </w:rPr>
        <w:t>263</w:t>
      </w:r>
      <w:r w:rsidRPr="00B72493">
        <w:rPr>
          <w:rFonts w:eastAsia="Calibri"/>
          <w:b/>
          <w:sz w:val="28"/>
          <w:szCs w:val="28"/>
          <w:lang w:eastAsia="en-US"/>
        </w:rPr>
        <w:t xml:space="preserve"> от </w:t>
      </w:r>
      <w:r>
        <w:rPr>
          <w:rFonts w:eastAsia="Calibri"/>
          <w:b/>
          <w:sz w:val="28"/>
          <w:szCs w:val="28"/>
          <w:lang w:eastAsia="en-US"/>
        </w:rPr>
        <w:t>20</w:t>
      </w:r>
      <w:r w:rsidRPr="00B72493">
        <w:rPr>
          <w:rFonts w:eastAsia="Calibri"/>
          <w:b/>
          <w:sz w:val="28"/>
          <w:szCs w:val="28"/>
          <w:lang w:eastAsia="en-US"/>
        </w:rPr>
        <w:t xml:space="preserve"> </w:t>
      </w:r>
      <w:r>
        <w:rPr>
          <w:rFonts w:eastAsia="Calibri"/>
          <w:b/>
          <w:sz w:val="28"/>
          <w:szCs w:val="28"/>
          <w:lang w:eastAsia="en-US"/>
        </w:rPr>
        <w:t>сентября</w:t>
      </w:r>
      <w:r w:rsidRPr="00B72493">
        <w:rPr>
          <w:rFonts w:eastAsia="Calibri"/>
          <w:b/>
          <w:sz w:val="28"/>
          <w:szCs w:val="28"/>
          <w:lang w:eastAsia="en-US"/>
        </w:rPr>
        <w:t xml:space="preserve"> 201</w:t>
      </w:r>
      <w:r>
        <w:rPr>
          <w:rFonts w:eastAsia="Calibri"/>
          <w:b/>
          <w:sz w:val="28"/>
          <w:szCs w:val="28"/>
          <w:lang w:eastAsia="en-US"/>
        </w:rPr>
        <w:t>8</w:t>
      </w:r>
      <w:r w:rsidRPr="00B72493">
        <w:rPr>
          <w:rFonts w:eastAsia="Calibri"/>
          <w:b/>
          <w:sz w:val="28"/>
          <w:szCs w:val="28"/>
          <w:lang w:eastAsia="en-US"/>
        </w:rPr>
        <w:t xml:space="preserve"> года «</w:t>
      </w:r>
      <w:r w:rsidRPr="00B72493">
        <w:rPr>
          <w:b/>
          <w:bCs/>
          <w:sz w:val="28"/>
          <w:szCs w:val="28"/>
        </w:rPr>
        <w:t xml:space="preserve">Об утверждении административного регламента </w:t>
      </w:r>
      <w:r w:rsidRPr="00B72493">
        <w:rPr>
          <w:b/>
          <w:sz w:val="28"/>
          <w:szCs w:val="28"/>
        </w:rPr>
        <w:t>по предоставлению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Pr="00B72493">
        <w:rPr>
          <w:rFonts w:eastAsia="Calibri"/>
          <w:b/>
          <w:sz w:val="28"/>
          <w:szCs w:val="28"/>
          <w:lang w:eastAsia="en-US"/>
        </w:rPr>
        <w:t>»»</w:t>
      </w:r>
    </w:p>
    <w:p w:rsidR="00593A61" w:rsidRPr="00B72493" w:rsidRDefault="00593A61" w:rsidP="00593A61">
      <w:pPr>
        <w:spacing w:line="240" w:lineRule="atLeast"/>
        <w:jc w:val="center"/>
        <w:rPr>
          <w:sz w:val="28"/>
          <w:szCs w:val="28"/>
        </w:rPr>
      </w:pPr>
    </w:p>
    <w:p w:rsidR="00593A61" w:rsidRPr="00B72493" w:rsidRDefault="00593A61" w:rsidP="00593A61">
      <w:pPr>
        <w:spacing w:line="240" w:lineRule="atLeast"/>
        <w:jc w:val="center"/>
        <w:rPr>
          <w:sz w:val="28"/>
          <w:szCs w:val="28"/>
        </w:rPr>
      </w:pPr>
    </w:p>
    <w:p w:rsidR="00593A61" w:rsidRPr="00593A61" w:rsidRDefault="00593A61" w:rsidP="00593A61">
      <w:pPr>
        <w:spacing w:line="240" w:lineRule="atLeast"/>
        <w:ind w:firstLine="567"/>
        <w:jc w:val="both"/>
        <w:rPr>
          <w:sz w:val="28"/>
          <w:szCs w:val="28"/>
        </w:rPr>
      </w:pPr>
      <w:r w:rsidRPr="00593A61">
        <w:rPr>
          <w:sz w:val="28"/>
          <w:szCs w:val="28"/>
        </w:rPr>
        <w:t>В соответствии с Федеральным законом от 6 октября 2003 года № 131-ФЗ «Об общих принципах организации местного самоуправления в Российской Федерации», с Федеральным законом от 27 июля 2010 года № 210-ФЗ «Об организации предоставления государственных и муниципальных услуг», экспертным заключением от 06</w:t>
      </w:r>
      <w:r>
        <w:rPr>
          <w:sz w:val="28"/>
          <w:szCs w:val="28"/>
        </w:rPr>
        <w:t xml:space="preserve"> ноября 2018 года № 34.01-04-909</w:t>
      </w:r>
      <w:r w:rsidRPr="00593A61">
        <w:rPr>
          <w:sz w:val="28"/>
          <w:szCs w:val="28"/>
        </w:rPr>
        <w:t>/18 Управления по взаимодействию с органами местного самоуправления, администрация Бородинского сельского поселения Приморско-Ахтарского района п о с т а н о в л я е т:</w:t>
      </w:r>
    </w:p>
    <w:p w:rsidR="00593A61" w:rsidRPr="00B72493" w:rsidRDefault="00593A61" w:rsidP="00593A61">
      <w:pPr>
        <w:spacing w:line="240" w:lineRule="atLeast"/>
        <w:ind w:firstLine="567"/>
        <w:jc w:val="both"/>
        <w:rPr>
          <w:rFonts w:eastAsia="Calibri"/>
          <w:sz w:val="28"/>
          <w:szCs w:val="28"/>
          <w:lang w:eastAsia="en-US"/>
        </w:rPr>
      </w:pPr>
      <w:r w:rsidRPr="00B72493">
        <w:rPr>
          <w:bCs/>
          <w:kern w:val="1"/>
          <w:sz w:val="28"/>
          <w:szCs w:val="28"/>
        </w:rPr>
        <w:t>1.</w:t>
      </w:r>
      <w:r w:rsidRPr="00B72493">
        <w:rPr>
          <w:bCs/>
          <w:sz w:val="28"/>
          <w:szCs w:val="28"/>
        </w:rPr>
        <w:t xml:space="preserve"> </w:t>
      </w:r>
      <w:r w:rsidRPr="00B72493">
        <w:rPr>
          <w:rFonts w:eastAsia="Calibri"/>
          <w:sz w:val="28"/>
          <w:szCs w:val="28"/>
          <w:lang w:eastAsia="en-US"/>
        </w:rPr>
        <w:t xml:space="preserve">Внести в постановление администрации Бородинского сельского поселения Приморско-Ахтарского района № </w:t>
      </w:r>
      <w:r>
        <w:rPr>
          <w:rFonts w:eastAsia="Calibri"/>
          <w:sz w:val="28"/>
          <w:szCs w:val="28"/>
          <w:lang w:eastAsia="en-US"/>
        </w:rPr>
        <w:t>263</w:t>
      </w:r>
      <w:r w:rsidRPr="00B72493">
        <w:rPr>
          <w:rFonts w:eastAsia="Calibri"/>
          <w:sz w:val="28"/>
          <w:szCs w:val="28"/>
          <w:lang w:eastAsia="en-US"/>
        </w:rPr>
        <w:t xml:space="preserve"> от </w:t>
      </w:r>
      <w:r>
        <w:rPr>
          <w:rFonts w:eastAsia="Calibri"/>
          <w:sz w:val="28"/>
          <w:szCs w:val="28"/>
          <w:lang w:eastAsia="en-US"/>
        </w:rPr>
        <w:t>20</w:t>
      </w:r>
      <w:r w:rsidRPr="00B72493">
        <w:rPr>
          <w:rFonts w:eastAsia="Calibri"/>
          <w:sz w:val="28"/>
          <w:szCs w:val="28"/>
          <w:lang w:eastAsia="en-US"/>
        </w:rPr>
        <w:t xml:space="preserve"> </w:t>
      </w:r>
      <w:r>
        <w:rPr>
          <w:rFonts w:eastAsia="Calibri"/>
          <w:sz w:val="28"/>
          <w:szCs w:val="28"/>
          <w:lang w:eastAsia="en-US"/>
        </w:rPr>
        <w:t>сентября 2018</w:t>
      </w:r>
      <w:r w:rsidRPr="00B72493">
        <w:rPr>
          <w:rFonts w:eastAsia="Calibri"/>
          <w:sz w:val="28"/>
          <w:szCs w:val="28"/>
          <w:lang w:eastAsia="en-US"/>
        </w:rPr>
        <w:t xml:space="preserve"> года «</w:t>
      </w:r>
      <w:r w:rsidRPr="00B72493">
        <w:rPr>
          <w:bCs/>
          <w:sz w:val="28"/>
          <w:szCs w:val="28"/>
        </w:rPr>
        <w:t xml:space="preserve">Об утверждении административного регламента </w:t>
      </w:r>
      <w:r w:rsidRPr="00B72493">
        <w:rPr>
          <w:sz w:val="28"/>
          <w:szCs w:val="28"/>
        </w:rPr>
        <w:t>по предоставлению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Pr="00B72493">
        <w:rPr>
          <w:rFonts w:eastAsia="Calibri"/>
          <w:sz w:val="28"/>
          <w:szCs w:val="28"/>
          <w:lang w:eastAsia="en-US"/>
        </w:rPr>
        <w:t>»» следующие изменения:</w:t>
      </w:r>
    </w:p>
    <w:p w:rsidR="00593A61" w:rsidRPr="00593A61" w:rsidRDefault="00593A61" w:rsidP="00593A61">
      <w:pPr>
        <w:spacing w:line="240" w:lineRule="atLeast"/>
        <w:ind w:firstLine="567"/>
        <w:jc w:val="both"/>
        <w:rPr>
          <w:sz w:val="28"/>
          <w:szCs w:val="28"/>
        </w:rPr>
      </w:pPr>
      <w:r>
        <w:rPr>
          <w:sz w:val="28"/>
          <w:szCs w:val="28"/>
        </w:rPr>
        <w:t>1.1. Пункт 2.18.6</w:t>
      </w:r>
      <w:r w:rsidRPr="00593A61">
        <w:rPr>
          <w:sz w:val="28"/>
          <w:szCs w:val="28"/>
        </w:rPr>
        <w:t>. подраздела 2.18 раздела 2 административного регламента исключить.</w:t>
      </w:r>
    </w:p>
    <w:p w:rsidR="00593A61" w:rsidRPr="00593A61" w:rsidRDefault="00593A61" w:rsidP="00593A61">
      <w:pPr>
        <w:tabs>
          <w:tab w:val="left" w:pos="4039"/>
        </w:tabs>
        <w:ind w:firstLine="567"/>
        <w:contextualSpacing/>
        <w:jc w:val="both"/>
        <w:rPr>
          <w:sz w:val="28"/>
          <w:szCs w:val="28"/>
        </w:rPr>
      </w:pPr>
      <w:r>
        <w:rPr>
          <w:sz w:val="28"/>
        </w:rPr>
        <w:t>1.2</w:t>
      </w:r>
      <w:r w:rsidRPr="00593A61">
        <w:rPr>
          <w:sz w:val="28"/>
        </w:rPr>
        <w:t xml:space="preserve">. </w:t>
      </w:r>
      <w:r>
        <w:rPr>
          <w:sz w:val="28"/>
        </w:rPr>
        <w:t xml:space="preserve">Добавить пункт 2.8.4. </w:t>
      </w:r>
      <w:r>
        <w:rPr>
          <w:sz w:val="28"/>
          <w:szCs w:val="28"/>
        </w:rPr>
        <w:t>п</w:t>
      </w:r>
      <w:r w:rsidRPr="00593A61">
        <w:rPr>
          <w:sz w:val="28"/>
          <w:szCs w:val="28"/>
        </w:rPr>
        <w:t>одраздел</w:t>
      </w:r>
      <w:r>
        <w:rPr>
          <w:sz w:val="28"/>
          <w:szCs w:val="28"/>
        </w:rPr>
        <w:t>а</w:t>
      </w:r>
      <w:r w:rsidRPr="00593A61">
        <w:rPr>
          <w:sz w:val="28"/>
          <w:szCs w:val="28"/>
        </w:rPr>
        <w:t xml:space="preserve"> 2.8 раздела 2 административно</w:t>
      </w:r>
      <w:r>
        <w:rPr>
          <w:sz w:val="28"/>
          <w:szCs w:val="28"/>
        </w:rPr>
        <w:t xml:space="preserve">го </w:t>
      </w:r>
      <w:r w:rsidR="00B4408C">
        <w:rPr>
          <w:sz w:val="28"/>
          <w:szCs w:val="28"/>
        </w:rPr>
        <w:t xml:space="preserve">регламента </w:t>
      </w:r>
      <w:r w:rsidR="00B4408C" w:rsidRPr="00593A61">
        <w:rPr>
          <w:sz w:val="28"/>
          <w:szCs w:val="28"/>
        </w:rPr>
        <w:t>следующего</w:t>
      </w:r>
      <w:r w:rsidRPr="00593A61">
        <w:rPr>
          <w:sz w:val="28"/>
          <w:szCs w:val="28"/>
        </w:rPr>
        <w:t xml:space="preserve"> содержания:</w:t>
      </w:r>
    </w:p>
    <w:p w:rsidR="00593A61" w:rsidRPr="00593A61" w:rsidRDefault="00593A61" w:rsidP="00593A61">
      <w:pPr>
        <w:spacing w:after="100" w:afterAutospacing="1"/>
        <w:ind w:firstLine="567"/>
        <w:contextualSpacing/>
        <w:jc w:val="both"/>
        <w:rPr>
          <w:sz w:val="28"/>
          <w:szCs w:val="28"/>
        </w:rPr>
      </w:pPr>
      <w:r>
        <w:rPr>
          <w:color w:val="000000"/>
          <w:sz w:val="28"/>
          <w:szCs w:val="28"/>
        </w:rPr>
        <w:t xml:space="preserve">2.8.4. </w:t>
      </w:r>
      <w:r w:rsidRPr="00593A61">
        <w:rPr>
          <w:color w:val="000000"/>
          <w:sz w:val="28"/>
          <w:szCs w:val="28"/>
        </w:rPr>
        <w:t xml:space="preserve">Запрещено требовать </w:t>
      </w:r>
      <w:r w:rsidRPr="00593A61">
        <w:rPr>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93A61" w:rsidRPr="00593A61" w:rsidRDefault="00593A61" w:rsidP="00593A61">
      <w:pPr>
        <w:spacing w:before="100" w:beforeAutospacing="1" w:after="100" w:afterAutospacing="1"/>
        <w:ind w:firstLine="567"/>
        <w:contextualSpacing/>
        <w:jc w:val="both"/>
        <w:rPr>
          <w:sz w:val="28"/>
          <w:szCs w:val="28"/>
        </w:rPr>
      </w:pPr>
      <w:r w:rsidRPr="00593A61">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93A61" w:rsidRPr="00593A61" w:rsidRDefault="00593A61" w:rsidP="00593A61">
      <w:pPr>
        <w:spacing w:before="100" w:beforeAutospacing="1" w:after="100" w:afterAutospacing="1"/>
        <w:ind w:firstLine="567"/>
        <w:contextualSpacing/>
        <w:jc w:val="both"/>
        <w:rPr>
          <w:sz w:val="28"/>
          <w:szCs w:val="28"/>
        </w:rPr>
      </w:pPr>
      <w:r w:rsidRPr="00593A61">
        <w:rPr>
          <w:sz w:val="28"/>
          <w:szCs w:val="28"/>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w:t>
      </w:r>
      <w:r w:rsidRPr="00593A61">
        <w:rPr>
          <w:sz w:val="28"/>
          <w:szCs w:val="28"/>
        </w:rPr>
        <w:lastRenderedPageBreak/>
        <w:t>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93A61" w:rsidRPr="00593A61" w:rsidRDefault="00593A61" w:rsidP="00593A61">
      <w:pPr>
        <w:spacing w:before="100" w:beforeAutospacing="1"/>
        <w:ind w:firstLine="567"/>
        <w:contextualSpacing/>
        <w:jc w:val="both"/>
        <w:rPr>
          <w:sz w:val="28"/>
          <w:szCs w:val="28"/>
        </w:rPr>
      </w:pPr>
      <w:r w:rsidRPr="00593A61">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93A61" w:rsidRPr="00593A61" w:rsidRDefault="00593A61" w:rsidP="00593A61">
      <w:pPr>
        <w:ind w:firstLine="567"/>
        <w:jc w:val="both"/>
        <w:rPr>
          <w:sz w:val="28"/>
          <w:szCs w:val="28"/>
        </w:rPr>
      </w:pPr>
      <w:r w:rsidRPr="00593A61">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настоящего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593A61" w:rsidRPr="00593A61" w:rsidRDefault="00593A61" w:rsidP="00593A61">
      <w:pPr>
        <w:tabs>
          <w:tab w:val="left" w:pos="4039"/>
        </w:tabs>
        <w:ind w:firstLine="567"/>
        <w:jc w:val="both"/>
        <w:rPr>
          <w:sz w:val="28"/>
          <w:szCs w:val="28"/>
        </w:rPr>
      </w:pPr>
      <w:r w:rsidRPr="00593A61">
        <w:rPr>
          <w:sz w:val="28"/>
          <w:szCs w:val="28"/>
        </w:rPr>
        <w:t>1.</w:t>
      </w:r>
      <w:r>
        <w:rPr>
          <w:sz w:val="28"/>
          <w:szCs w:val="28"/>
        </w:rPr>
        <w:t>3</w:t>
      </w:r>
      <w:r w:rsidRPr="00593A61">
        <w:rPr>
          <w:sz w:val="28"/>
          <w:szCs w:val="28"/>
        </w:rPr>
        <w:t>. Приложение № 2 к административному регламенту (Блок-схема предоставления муниципальной услуги) исключить.</w:t>
      </w:r>
    </w:p>
    <w:p w:rsidR="00593A61" w:rsidRDefault="00B4408C" w:rsidP="00593A61">
      <w:pPr>
        <w:tabs>
          <w:tab w:val="left" w:pos="4039"/>
        </w:tabs>
        <w:ind w:firstLine="567"/>
        <w:jc w:val="both"/>
        <w:rPr>
          <w:sz w:val="28"/>
        </w:rPr>
      </w:pPr>
      <w:r>
        <w:rPr>
          <w:sz w:val="28"/>
          <w:szCs w:val="28"/>
        </w:rPr>
        <w:t>1.4</w:t>
      </w:r>
      <w:r w:rsidR="00593A61" w:rsidRPr="00593A61">
        <w:rPr>
          <w:sz w:val="28"/>
          <w:szCs w:val="28"/>
        </w:rPr>
        <w:t xml:space="preserve">. </w:t>
      </w:r>
      <w:r w:rsidR="00593A61">
        <w:rPr>
          <w:sz w:val="28"/>
        </w:rPr>
        <w:t>Подраздел</w:t>
      </w:r>
      <w:r w:rsidR="00593A61" w:rsidRPr="00593A61">
        <w:rPr>
          <w:sz w:val="28"/>
        </w:rPr>
        <w:t xml:space="preserve"> 2.5. раздела 2 административного регламента дополнить ссылками:</w:t>
      </w:r>
    </w:p>
    <w:p w:rsidR="00676C1A" w:rsidRPr="004A00AA" w:rsidRDefault="00676C1A" w:rsidP="00676C1A">
      <w:pPr>
        <w:shd w:val="clear" w:color="auto" w:fill="FFFFFF"/>
        <w:ind w:firstLine="567"/>
        <w:jc w:val="both"/>
        <w:rPr>
          <w:sz w:val="28"/>
          <w:szCs w:val="28"/>
        </w:rPr>
      </w:pPr>
      <w:r>
        <w:rPr>
          <w:sz w:val="28"/>
        </w:rPr>
        <w:t xml:space="preserve">- </w:t>
      </w:r>
      <w:r w:rsidRPr="004A00AA">
        <w:rPr>
          <w:sz w:val="28"/>
          <w:szCs w:val="28"/>
        </w:rPr>
        <w:t>Федеральным законом от 6 апреля 2011 года № 63-ФЗ «Об электронной подписи» («Собрание законодательства РФ», 2011, № 15, ст. 2036; № 27, ст. 3880);</w:t>
      </w:r>
    </w:p>
    <w:p w:rsidR="00676C1A" w:rsidRDefault="00676C1A" w:rsidP="00676C1A">
      <w:pPr>
        <w:shd w:val="clear" w:color="auto" w:fill="FFFFFF"/>
        <w:ind w:firstLine="567"/>
        <w:jc w:val="both"/>
        <w:rPr>
          <w:sz w:val="28"/>
          <w:szCs w:val="28"/>
        </w:rPr>
      </w:pPr>
      <w:r>
        <w:rPr>
          <w:sz w:val="28"/>
        </w:rPr>
        <w:t xml:space="preserve">- </w:t>
      </w:r>
      <w:r w:rsidRPr="004A00AA">
        <w:rPr>
          <w:sz w:val="28"/>
          <w:szCs w:val="28"/>
        </w:rPr>
        <w:t>Постановлением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РФ», 2 июля 2012, № 27, ст. 3744);</w:t>
      </w:r>
    </w:p>
    <w:p w:rsidR="00676C1A" w:rsidRPr="004A00AA" w:rsidRDefault="00676C1A" w:rsidP="00676C1A">
      <w:pPr>
        <w:shd w:val="clear" w:color="auto" w:fill="FFFFFF"/>
        <w:ind w:firstLine="567"/>
        <w:jc w:val="both"/>
        <w:rPr>
          <w:sz w:val="28"/>
          <w:szCs w:val="28"/>
        </w:rPr>
      </w:pPr>
      <w:r>
        <w:rPr>
          <w:sz w:val="28"/>
          <w:szCs w:val="28"/>
        </w:rPr>
        <w:t xml:space="preserve">- </w:t>
      </w:r>
      <w:r w:rsidRPr="004A00AA">
        <w:rPr>
          <w:sz w:val="28"/>
          <w:szCs w:val="28"/>
        </w:rPr>
        <w:t>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РФ», 03.09.2012, № 36, ст. 4903, «Российская газета», № 200, 31.08.2012);</w:t>
      </w:r>
    </w:p>
    <w:p w:rsidR="00593A61" w:rsidRPr="00593A61" w:rsidRDefault="00676C1A" w:rsidP="00676C1A">
      <w:pPr>
        <w:tabs>
          <w:tab w:val="left" w:pos="4039"/>
        </w:tabs>
        <w:jc w:val="both"/>
        <w:rPr>
          <w:sz w:val="32"/>
          <w:szCs w:val="28"/>
        </w:rPr>
      </w:pPr>
      <w:r>
        <w:rPr>
          <w:sz w:val="28"/>
          <w:szCs w:val="28"/>
        </w:rPr>
        <w:t xml:space="preserve">       </w:t>
      </w:r>
      <w:r w:rsidR="00593A61" w:rsidRPr="00593A61">
        <w:rPr>
          <w:sz w:val="28"/>
          <w:szCs w:val="28"/>
        </w:rPr>
        <w:t>- Постановлением Правительства Российской Федерации от 25 января 2013 года № 33 «Об использовании простой электронной подписи при оказании государственных и муниципальных услуг» (текст опубликован</w:t>
      </w:r>
      <w:r w:rsidR="00593A61" w:rsidRPr="00593A61">
        <w:t xml:space="preserve"> </w:t>
      </w:r>
      <w:r w:rsidR="00593A61" w:rsidRPr="00593A61">
        <w:rPr>
          <w:sz w:val="28"/>
        </w:rPr>
        <w:t>в Собрании законодательства Российской Федерации от 4 февраля 2013 г. N 5 ст. 377</w:t>
      </w:r>
      <w:r w:rsidR="00593A61" w:rsidRPr="00593A61">
        <w:rPr>
          <w:sz w:val="32"/>
          <w:szCs w:val="28"/>
        </w:rPr>
        <w:t>).</w:t>
      </w:r>
    </w:p>
    <w:p w:rsidR="00593A61" w:rsidRPr="00593A61" w:rsidRDefault="00593A61" w:rsidP="00593A61">
      <w:pPr>
        <w:spacing w:line="240" w:lineRule="atLeast"/>
        <w:ind w:firstLine="567"/>
        <w:jc w:val="both"/>
        <w:rPr>
          <w:sz w:val="28"/>
          <w:szCs w:val="28"/>
        </w:rPr>
      </w:pPr>
      <w:r w:rsidRPr="00593A61">
        <w:rPr>
          <w:sz w:val="28"/>
          <w:szCs w:val="28"/>
        </w:rPr>
        <w:t>2. Настоящее постановление обнародовать и разместить на официальном сайте администрации Бородинского сельского поселения Приморско-Ахтарского района в сети «Интернет».</w:t>
      </w:r>
    </w:p>
    <w:p w:rsidR="00B4408C" w:rsidRDefault="00B4408C" w:rsidP="00593A61">
      <w:pPr>
        <w:tabs>
          <w:tab w:val="left" w:pos="720"/>
        </w:tabs>
        <w:spacing w:line="240" w:lineRule="atLeast"/>
        <w:ind w:right="38" w:firstLine="567"/>
        <w:jc w:val="both"/>
        <w:rPr>
          <w:sz w:val="28"/>
          <w:szCs w:val="28"/>
        </w:rPr>
      </w:pPr>
    </w:p>
    <w:p w:rsidR="00B4408C" w:rsidRDefault="00B4408C" w:rsidP="00593A61">
      <w:pPr>
        <w:tabs>
          <w:tab w:val="left" w:pos="720"/>
        </w:tabs>
        <w:spacing w:line="240" w:lineRule="atLeast"/>
        <w:ind w:right="38" w:firstLine="567"/>
        <w:jc w:val="both"/>
        <w:rPr>
          <w:sz w:val="28"/>
          <w:szCs w:val="28"/>
        </w:rPr>
      </w:pPr>
    </w:p>
    <w:p w:rsidR="00B4408C" w:rsidRDefault="00B4408C" w:rsidP="00593A61">
      <w:pPr>
        <w:tabs>
          <w:tab w:val="left" w:pos="720"/>
        </w:tabs>
        <w:spacing w:line="240" w:lineRule="atLeast"/>
        <w:ind w:right="38" w:firstLine="567"/>
        <w:jc w:val="both"/>
        <w:rPr>
          <w:sz w:val="28"/>
          <w:szCs w:val="28"/>
        </w:rPr>
      </w:pPr>
    </w:p>
    <w:p w:rsidR="00593A61" w:rsidRPr="00593A61" w:rsidRDefault="00593A61" w:rsidP="00593A61">
      <w:pPr>
        <w:tabs>
          <w:tab w:val="left" w:pos="720"/>
        </w:tabs>
        <w:spacing w:line="240" w:lineRule="atLeast"/>
        <w:ind w:right="38" w:firstLine="567"/>
        <w:jc w:val="both"/>
        <w:rPr>
          <w:sz w:val="28"/>
          <w:szCs w:val="28"/>
        </w:rPr>
      </w:pPr>
      <w:r w:rsidRPr="00593A61">
        <w:rPr>
          <w:sz w:val="28"/>
          <w:szCs w:val="28"/>
        </w:rPr>
        <w:t>3. Контроль за выполнением настоящего постановления оставляю за собой.</w:t>
      </w:r>
    </w:p>
    <w:p w:rsidR="00593A61" w:rsidRPr="00593A61" w:rsidRDefault="00593A61" w:rsidP="00593A61">
      <w:pPr>
        <w:tabs>
          <w:tab w:val="left" w:pos="720"/>
        </w:tabs>
        <w:spacing w:line="240" w:lineRule="atLeast"/>
        <w:ind w:right="38" w:firstLine="567"/>
        <w:jc w:val="both"/>
        <w:rPr>
          <w:sz w:val="28"/>
          <w:szCs w:val="28"/>
        </w:rPr>
      </w:pPr>
      <w:r w:rsidRPr="00593A61">
        <w:rPr>
          <w:sz w:val="28"/>
          <w:szCs w:val="28"/>
        </w:rPr>
        <w:t>4. Постановление вступает в силу со дня его официального обнародования.</w:t>
      </w:r>
    </w:p>
    <w:p w:rsidR="00593A61" w:rsidRPr="00593A61" w:rsidRDefault="00593A61" w:rsidP="00593A61">
      <w:pPr>
        <w:spacing w:line="240" w:lineRule="atLeast"/>
        <w:jc w:val="both"/>
        <w:rPr>
          <w:sz w:val="28"/>
          <w:szCs w:val="28"/>
        </w:rPr>
      </w:pPr>
    </w:p>
    <w:p w:rsidR="00593A61" w:rsidRPr="00593A61" w:rsidRDefault="00593A61" w:rsidP="00593A61">
      <w:pPr>
        <w:spacing w:line="240" w:lineRule="atLeast"/>
        <w:jc w:val="both"/>
        <w:rPr>
          <w:sz w:val="28"/>
          <w:szCs w:val="28"/>
        </w:rPr>
      </w:pPr>
    </w:p>
    <w:p w:rsidR="00593A61" w:rsidRPr="00593A61" w:rsidRDefault="00593A61" w:rsidP="00593A61">
      <w:pPr>
        <w:spacing w:line="240" w:lineRule="atLeast"/>
        <w:jc w:val="both"/>
        <w:rPr>
          <w:sz w:val="28"/>
          <w:szCs w:val="28"/>
        </w:rPr>
      </w:pPr>
      <w:r w:rsidRPr="00593A61">
        <w:rPr>
          <w:sz w:val="28"/>
          <w:szCs w:val="28"/>
        </w:rPr>
        <w:t xml:space="preserve">Глава Бородинского сельского поселения </w:t>
      </w:r>
    </w:p>
    <w:p w:rsidR="00593A61" w:rsidRPr="00593A61" w:rsidRDefault="00593A61" w:rsidP="00593A61">
      <w:pPr>
        <w:spacing w:line="240" w:lineRule="atLeast"/>
        <w:jc w:val="both"/>
        <w:rPr>
          <w:sz w:val="28"/>
          <w:szCs w:val="28"/>
        </w:rPr>
      </w:pPr>
      <w:r w:rsidRPr="00593A61">
        <w:rPr>
          <w:sz w:val="28"/>
          <w:szCs w:val="28"/>
        </w:rPr>
        <w:t>Приморско-Ахтарского района                                                                 В.В.Туров</w:t>
      </w:r>
    </w:p>
    <w:p w:rsidR="00593A61" w:rsidRPr="00593A61" w:rsidRDefault="00593A61" w:rsidP="00593A61">
      <w:pPr>
        <w:spacing w:line="240" w:lineRule="atLeast"/>
        <w:jc w:val="both"/>
        <w:rPr>
          <w:sz w:val="28"/>
          <w:szCs w:val="28"/>
        </w:rPr>
      </w:pPr>
    </w:p>
    <w:p w:rsidR="00593A61" w:rsidRPr="00593A61" w:rsidRDefault="00593A61" w:rsidP="00593A61">
      <w:pPr>
        <w:spacing w:line="240" w:lineRule="atLeast"/>
        <w:jc w:val="both"/>
        <w:rPr>
          <w:sz w:val="28"/>
          <w:szCs w:val="28"/>
        </w:rPr>
      </w:pPr>
    </w:p>
    <w:p w:rsidR="00593A61" w:rsidRPr="00593A61" w:rsidRDefault="00593A61" w:rsidP="00593A61">
      <w:pPr>
        <w:rPr>
          <w:sz w:val="28"/>
          <w:szCs w:val="28"/>
        </w:rPr>
      </w:pPr>
    </w:p>
    <w:p w:rsidR="00593A61" w:rsidRPr="00593A61" w:rsidRDefault="00593A61" w:rsidP="00593A61"/>
    <w:p w:rsidR="00593A61" w:rsidRPr="00593A61" w:rsidRDefault="00593A61" w:rsidP="00593A61">
      <w:pPr>
        <w:suppressAutoHyphens/>
        <w:rPr>
          <w:lang w:eastAsia="ar-SA"/>
        </w:rPr>
      </w:pPr>
      <w:r w:rsidRPr="00593A61">
        <w:rPr>
          <w:sz w:val="28"/>
          <w:lang w:eastAsia="ar-SA"/>
        </w:rPr>
        <w:t xml:space="preserve">                                              </w:t>
      </w:r>
    </w:p>
    <w:p w:rsidR="002D5B74" w:rsidRDefault="002D5B74"/>
    <w:sectPr w:rsidR="002D5B74" w:rsidSect="00593A61">
      <w:pgSz w:w="11906" w:h="16838"/>
      <w:pgMar w:top="28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A61"/>
    <w:rsid w:val="002D5B74"/>
    <w:rsid w:val="00593A61"/>
    <w:rsid w:val="00676C1A"/>
    <w:rsid w:val="00753880"/>
    <w:rsid w:val="00B440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E9AF9"/>
  <w15:chartTrackingRefBased/>
  <w15:docId w15:val="{DD8FE916-2EE6-4775-A95B-1BC9B16F3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3A6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4408C"/>
    <w:rPr>
      <w:rFonts w:ascii="Segoe UI" w:hAnsi="Segoe UI" w:cs="Segoe UI"/>
      <w:sz w:val="18"/>
      <w:szCs w:val="18"/>
    </w:rPr>
  </w:style>
  <w:style w:type="character" w:customStyle="1" w:styleId="a4">
    <w:name w:val="Текст выноски Знак"/>
    <w:basedOn w:val="a0"/>
    <w:link w:val="a3"/>
    <w:uiPriority w:val="99"/>
    <w:semiHidden/>
    <w:rsid w:val="00B4408C"/>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849</Words>
  <Characters>4843</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cp:lastPrinted>2018-12-17T08:23:00Z</cp:lastPrinted>
  <dcterms:created xsi:type="dcterms:W3CDTF">2018-12-17T08:00:00Z</dcterms:created>
  <dcterms:modified xsi:type="dcterms:W3CDTF">2019-01-15T05:33:00Z</dcterms:modified>
</cp:coreProperties>
</file>