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DF" w:rsidRDefault="000E0879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 </w:t>
      </w:r>
    </w:p>
    <w:p w:rsidR="00BE3CDF" w:rsidRDefault="000E0879">
      <w:pPr>
        <w:tabs>
          <w:tab w:val="left" w:pos="2250"/>
          <w:tab w:val="left" w:pos="327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за отчетный период с 01 января 201</w:t>
      </w:r>
      <w:r w:rsidR="00347DC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347DC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года, руководителей муниципальных казенных учреждений в администрации Бородинского сельского поселения, их супругов и несовершеннолетних детей</w:t>
      </w:r>
    </w:p>
    <w:p w:rsidR="00BE3CDF" w:rsidRDefault="00BE3CDF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147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64"/>
        <w:gridCol w:w="1936"/>
        <w:gridCol w:w="1087"/>
        <w:gridCol w:w="2009"/>
        <w:gridCol w:w="1345"/>
        <w:gridCol w:w="1386"/>
        <w:gridCol w:w="1494"/>
        <w:gridCol w:w="939"/>
        <w:gridCol w:w="1390"/>
        <w:gridCol w:w="2097"/>
      </w:tblGrid>
      <w:tr w:rsidR="00BE3CDF" w:rsidTr="00A87844">
        <w:trPr>
          <w:trHeight w:val="546"/>
        </w:trPr>
        <w:tc>
          <w:tcPr>
            <w:tcW w:w="1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BE3CDF" w:rsidRDefault="00BE3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BE3CDF" w:rsidRDefault="00BE3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Общая 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деклариро</w:t>
            </w:r>
            <w:proofErr w:type="spellEnd"/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ванного 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дохода 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 2017 год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8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BE3CDF" w:rsidTr="00A87844">
        <w:trPr>
          <w:trHeight w:val="270"/>
        </w:trPr>
        <w:tc>
          <w:tcPr>
            <w:tcW w:w="1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Гончарь Ольга Николаевна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МКУ «ЦБ Бородинского сельского поселения»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347DC4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353954,18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ДЭУ МАТИЗ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для 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2807,0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DC359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827131,30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сельскохозяйственного использования, обще долевая собственность 59/24278 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16375198,0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Джентра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2014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2807,0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347DC4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для 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2807,0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Коваленко Марина Петровна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МКУ «СДК станицы Бородинской»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DC359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501473,65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754,0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DC359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171791,40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BE3CDF" w:rsidRDefault="000E087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ЗАЗ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CHANCE</w:t>
            </w:r>
            <w:r>
              <w:rPr>
                <w:rFonts w:ascii="Times New Roman" w:hAnsi="Times New Roman"/>
                <w:sz w:val="18"/>
                <w:szCs w:val="18"/>
              </w:rPr>
              <w:t>, 2011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жилого дома)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E3CDF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DC35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Судакова Елена Петровна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Директор МКУ культуры «Бородинская поселенческая библиотека»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DC359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218422,78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 w:rsidP="00A87844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bookmarkStart w:id="0" w:name="__DdeLink__623_1908188841"/>
            <w:bookmarkEnd w:id="0"/>
            <w:r w:rsidR="00A87844">
              <w:rPr>
                <w:rFonts w:ascii="Times New Roman" w:hAnsi="Times New Roman"/>
                <w:sz w:val="18"/>
                <w:szCs w:val="18"/>
              </w:rPr>
              <w:t>ведения личного подсобного хозяйства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DC35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1527,00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0E08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CDF" w:rsidRDefault="00BE3C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87844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долевая) 1/2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1551,7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87844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сельскохозяйственного использования, общ</w:t>
            </w:r>
            <w:r>
              <w:rPr>
                <w:rFonts w:ascii="Times New Roman" w:hAnsi="Times New Roman"/>
                <w:sz w:val="18"/>
                <w:szCs w:val="18"/>
              </w:rPr>
              <w:t>е долевая собственность (590/159723)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15972300,0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</w:pPr>
          </w:p>
        </w:tc>
      </w:tr>
      <w:tr w:rsidR="00A87844" w:rsidTr="00A87844">
        <w:trPr>
          <w:trHeight w:val="255"/>
        </w:trPr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7844" w:rsidRDefault="00A87844" w:rsidP="00A878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E3CDF" w:rsidRDefault="00BE3CDF"/>
    <w:p w:rsidR="00BE3CDF" w:rsidRDefault="00BE3CDF"/>
    <w:sectPr w:rsidR="00BE3CDF">
      <w:pgSz w:w="16838" w:h="11906" w:orient="landscape"/>
      <w:pgMar w:top="1258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DF"/>
    <w:rsid w:val="000E0879"/>
    <w:rsid w:val="00347DC4"/>
    <w:rsid w:val="00A87844"/>
    <w:rsid w:val="00BE3CDF"/>
    <w:rsid w:val="00D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E584"/>
  <w15:docId w15:val="{E3206D3D-992A-4310-A5DE-74A7E393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9D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dc:description/>
  <cp:lastModifiedBy>Коваленко</cp:lastModifiedBy>
  <cp:revision>6</cp:revision>
  <dcterms:created xsi:type="dcterms:W3CDTF">2017-05-10T07:31:00Z</dcterms:created>
  <dcterms:modified xsi:type="dcterms:W3CDTF">2019-05-08T08:37:00Z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