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7E" w:rsidRPr="00C31851" w:rsidRDefault="00F7127E" w:rsidP="00F7127E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2AAB6364" wp14:editId="0C10ABD4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7E" w:rsidRPr="00CA5EC5" w:rsidRDefault="00F7127E" w:rsidP="00F7127E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F7127E" w:rsidRPr="00FD5D7F" w:rsidRDefault="00F7127E" w:rsidP="00F7127E">
      <w:pPr>
        <w:jc w:val="center"/>
        <w:rPr>
          <w:b/>
          <w:sz w:val="32"/>
          <w:szCs w:val="32"/>
        </w:rPr>
      </w:pPr>
    </w:p>
    <w:p w:rsidR="00F7127E" w:rsidRDefault="00F7127E" w:rsidP="00F7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F7127E" w:rsidRDefault="00F7127E" w:rsidP="00F7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F7127E" w:rsidRPr="00FD5D7F" w:rsidRDefault="00F7127E" w:rsidP="00F7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7127E" w:rsidRDefault="00F7127E" w:rsidP="00F7127E">
      <w:pPr>
        <w:rPr>
          <w:sz w:val="28"/>
          <w:szCs w:val="28"/>
        </w:rPr>
      </w:pPr>
    </w:p>
    <w:p w:rsidR="00F7127E" w:rsidRPr="009F0FD4" w:rsidRDefault="00F7127E" w:rsidP="00A17BDB">
      <w:pPr>
        <w:ind w:firstLine="0"/>
      </w:pPr>
      <w:r w:rsidRPr="008D6F0B">
        <w:rPr>
          <w:sz w:val="28"/>
          <w:szCs w:val="28"/>
        </w:rPr>
        <w:t>от</w:t>
      </w:r>
      <w:r w:rsidR="00665E52">
        <w:t xml:space="preserve"> </w:t>
      </w:r>
      <w:r w:rsidR="002A5CAF">
        <w:rPr>
          <w:sz w:val="28"/>
          <w:szCs w:val="28"/>
        </w:rPr>
        <w:t>14.03.2022</w:t>
      </w:r>
      <w:r w:rsidR="00A17BDB">
        <w:rPr>
          <w:sz w:val="28"/>
          <w:szCs w:val="28"/>
        </w:rPr>
        <w:t xml:space="preserve">     </w:t>
      </w:r>
      <w:r w:rsidRPr="00A17BDB">
        <w:rPr>
          <w:sz w:val="28"/>
          <w:szCs w:val="28"/>
        </w:rPr>
        <w:t xml:space="preserve">                                            </w:t>
      </w:r>
      <w:r w:rsidR="00FA30B2" w:rsidRPr="00A17BDB">
        <w:rPr>
          <w:sz w:val="28"/>
          <w:szCs w:val="28"/>
        </w:rPr>
        <w:t xml:space="preserve">                       </w:t>
      </w:r>
      <w:r w:rsidR="00A17BDB" w:rsidRPr="00A17BDB">
        <w:rPr>
          <w:sz w:val="28"/>
          <w:szCs w:val="28"/>
        </w:rPr>
        <w:t xml:space="preserve">   </w:t>
      </w:r>
      <w:r w:rsidR="002A5CAF">
        <w:rPr>
          <w:sz w:val="28"/>
          <w:szCs w:val="28"/>
        </w:rPr>
        <w:t xml:space="preserve">                     </w:t>
      </w:r>
      <w:r w:rsidR="00A17BDB" w:rsidRPr="00A17BDB">
        <w:rPr>
          <w:sz w:val="28"/>
          <w:szCs w:val="28"/>
        </w:rPr>
        <w:t xml:space="preserve">    </w:t>
      </w:r>
      <w:r w:rsidR="00FA30B2" w:rsidRPr="00A17BDB">
        <w:rPr>
          <w:sz w:val="28"/>
          <w:szCs w:val="28"/>
        </w:rPr>
        <w:t xml:space="preserve">    </w:t>
      </w:r>
      <w:r w:rsidR="00665E52">
        <w:rPr>
          <w:sz w:val="28"/>
          <w:szCs w:val="28"/>
        </w:rPr>
        <w:t xml:space="preserve">№ </w:t>
      </w:r>
      <w:r w:rsidR="002A5CAF">
        <w:rPr>
          <w:sz w:val="28"/>
          <w:szCs w:val="28"/>
        </w:rPr>
        <w:t>117</w:t>
      </w:r>
    </w:p>
    <w:p w:rsidR="00F7127E" w:rsidRDefault="00F7127E" w:rsidP="00F7127E">
      <w:pPr>
        <w:jc w:val="center"/>
      </w:pPr>
      <w:r>
        <w:t>станица Бородинская</w:t>
      </w:r>
    </w:p>
    <w:p w:rsidR="005C07C6" w:rsidRPr="000805E3" w:rsidRDefault="005C07C6" w:rsidP="0047603B">
      <w:pPr>
        <w:pStyle w:val="a7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97978" w:rsidRDefault="00E97978" w:rsidP="00E97978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78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на преобразование </w:t>
      </w:r>
    </w:p>
    <w:p w:rsidR="00EB5B21" w:rsidRPr="00E97978" w:rsidRDefault="0067524D" w:rsidP="00E97978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Бородинского</w:t>
      </w:r>
      <w:r w:rsidR="00E97978" w:rsidRPr="00E979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  <w:r w:rsidR="00EB5B21" w:rsidRPr="00E979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="00EB5B21" w:rsidRPr="00E97978">
        <w:rPr>
          <w:rFonts w:ascii="Times New Roman" w:hAnsi="Times New Roman" w:cs="Times New Roman"/>
          <w:b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</w:t>
      </w:r>
    </w:p>
    <w:p w:rsidR="00EB5B21" w:rsidRDefault="00EB5B21" w:rsidP="00EB5B2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524D" w:rsidRDefault="0067524D" w:rsidP="00EB5B2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5B21" w:rsidRPr="00F54F21" w:rsidRDefault="00F54F21" w:rsidP="00F54F21">
      <w:pPr>
        <w:pStyle w:val="a7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F21">
        <w:rPr>
          <w:rFonts w:ascii="Times New Roman" w:hAnsi="Times New Roman" w:cs="Times New Roman"/>
          <w:sz w:val="28"/>
          <w:szCs w:val="28"/>
        </w:rPr>
        <w:t xml:space="preserve">Рассмотрев решение Совета муниципального образования Приморско-Ахтарский район от </w:t>
      </w:r>
      <w:r w:rsidR="0067524D">
        <w:rPr>
          <w:rFonts w:ascii="Times New Roman" w:hAnsi="Times New Roman" w:cs="Times New Roman"/>
          <w:sz w:val="28"/>
          <w:szCs w:val="28"/>
        </w:rPr>
        <w:t>26 января 2022 года</w:t>
      </w:r>
      <w:r w:rsidRPr="00F54F21">
        <w:rPr>
          <w:rFonts w:ascii="Times New Roman" w:hAnsi="Times New Roman" w:cs="Times New Roman"/>
          <w:sz w:val="28"/>
          <w:szCs w:val="28"/>
        </w:rPr>
        <w:t xml:space="preserve"> № </w:t>
      </w:r>
      <w:r w:rsidR="0067524D">
        <w:rPr>
          <w:rFonts w:ascii="Times New Roman" w:hAnsi="Times New Roman" w:cs="Times New Roman"/>
          <w:sz w:val="28"/>
          <w:szCs w:val="28"/>
        </w:rPr>
        <w:t>136</w:t>
      </w:r>
      <w:r w:rsidRPr="00F54F21">
        <w:rPr>
          <w:rFonts w:ascii="Times New Roman" w:hAnsi="Times New Roman" w:cs="Times New Roman"/>
          <w:sz w:val="28"/>
          <w:szCs w:val="28"/>
        </w:rPr>
        <w:t xml:space="preserve"> «Об инициативе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преобразования муниципальных образований, входящих в состав муниципального образования Приморско-Ахтарский район и назначении публичных слушаний </w:t>
      </w:r>
      <w:r w:rsidRPr="00F54F21"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образования Приморско-Ахтарский район «О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F54F21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EB5B21" w:rsidRPr="00F54F21">
        <w:rPr>
          <w:rFonts w:ascii="Times New Roman" w:eastAsia="Calibri" w:hAnsi="Times New Roman" w:cs="Times New Roman"/>
          <w:sz w:val="28"/>
          <w:szCs w:val="28"/>
          <w:lang w:eastAsia="en-US"/>
        </w:rPr>
        <w:t>3.1-1.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EB5B21" w:rsidRPr="00F54F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от 6</w:t>
      </w:r>
      <w:r w:rsidR="001C1F0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B5B21" w:rsidRPr="00F54F21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</w:t>
      </w:r>
      <w:r w:rsidR="00E97978" w:rsidRPr="00F54F21">
        <w:rPr>
          <w:rFonts w:ascii="Times New Roman" w:hAnsi="Times New Roman" w:cs="Times New Roman"/>
          <w:sz w:val="28"/>
          <w:szCs w:val="28"/>
        </w:rPr>
        <w:t>ом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</w:t>
      </w:r>
      <w:r w:rsidR="0067524D">
        <w:rPr>
          <w:rFonts w:ascii="Times New Roman" w:hAnsi="Times New Roman" w:cs="Times New Roman"/>
          <w:sz w:val="28"/>
          <w:szCs w:val="28"/>
        </w:rPr>
        <w:t>Бородинского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в целях оптимизации территориальной организации местного самоуправления 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в </w:t>
      </w:r>
      <w:r w:rsidR="0067524D">
        <w:rPr>
          <w:rFonts w:ascii="Times New Roman" w:hAnsi="Times New Roman" w:cs="Times New Roman"/>
          <w:sz w:val="28"/>
          <w:szCs w:val="28"/>
        </w:rPr>
        <w:t>Бородинском</w:t>
      </w:r>
      <w:r w:rsidRPr="00F54F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83B97" w:rsidRPr="0067524D">
        <w:rPr>
          <w:rFonts w:ascii="Times New Roman" w:hAnsi="Times New Roman" w:cs="Times New Roman"/>
          <w:sz w:val="28"/>
          <w:szCs w:val="28"/>
        </w:rPr>
        <w:t>итогового документа публичных слушаний</w:t>
      </w:r>
      <w:r w:rsidR="00083B97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по проекту решения Совета </w:t>
      </w:r>
      <w:r w:rsidR="0067524D">
        <w:rPr>
          <w:rFonts w:ascii="Times New Roman" w:hAnsi="Times New Roman" w:cs="Times New Roman"/>
          <w:sz w:val="28"/>
          <w:szCs w:val="28"/>
        </w:rPr>
        <w:t>Бородинского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EB5B21" w:rsidRPr="00F54F21">
        <w:rPr>
          <w:rFonts w:ascii="Times New Roman" w:hAnsi="Times New Roman" w:cs="Times New Roman"/>
          <w:sz w:val="28"/>
          <w:szCs w:val="28"/>
        </w:rPr>
        <w:t>«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О выражении согласия населения на преобразование </w:t>
      </w:r>
      <w:r w:rsidR="0067524D">
        <w:rPr>
          <w:rFonts w:ascii="Times New Roman" w:hAnsi="Times New Roman" w:cs="Times New Roman"/>
          <w:sz w:val="28"/>
          <w:szCs w:val="28"/>
        </w:rPr>
        <w:t>Бородинского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E97978"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</w:t>
      </w:r>
      <w:r w:rsidR="008A6539">
        <w:rPr>
          <w:rFonts w:ascii="Times New Roman" w:hAnsi="Times New Roman" w:cs="Times New Roman"/>
          <w:sz w:val="28"/>
          <w:szCs w:val="28"/>
        </w:rPr>
        <w:t>»,</w:t>
      </w:r>
      <w:r w:rsidR="00D90EDD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3405F">
        <w:rPr>
          <w:rFonts w:ascii="Times New Roman" w:hAnsi="Times New Roman" w:cs="Times New Roman"/>
          <w:sz w:val="28"/>
          <w:szCs w:val="28"/>
        </w:rPr>
        <w:t>Бородинского</w:t>
      </w:r>
      <w:r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EB5B21" w:rsidRPr="00F54F21">
        <w:rPr>
          <w:rFonts w:ascii="Times New Roman" w:hAnsi="Times New Roman" w:cs="Times New Roman"/>
          <w:sz w:val="28"/>
          <w:szCs w:val="28"/>
        </w:rPr>
        <w:t>РЕШИЛ:</w:t>
      </w:r>
    </w:p>
    <w:p w:rsidR="00727DE8" w:rsidRDefault="00727DE8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07C6">
        <w:rPr>
          <w:sz w:val="28"/>
          <w:szCs w:val="28"/>
        </w:rPr>
        <w:t xml:space="preserve">Выразить согласие </w:t>
      </w:r>
      <w:r w:rsidR="005C07C6" w:rsidRPr="00727DE8">
        <w:rPr>
          <w:bCs/>
          <w:sz w:val="28"/>
          <w:szCs w:val="28"/>
        </w:rPr>
        <w:t xml:space="preserve">населения </w:t>
      </w:r>
      <w:r w:rsidR="005C07C6" w:rsidRPr="00727DE8">
        <w:rPr>
          <w:sz w:val="28"/>
          <w:szCs w:val="28"/>
        </w:rPr>
        <w:t>н</w:t>
      </w:r>
      <w:r w:rsidR="005C07C6">
        <w:rPr>
          <w:sz w:val="28"/>
          <w:szCs w:val="28"/>
        </w:rPr>
        <w:t xml:space="preserve">а преобразование </w:t>
      </w:r>
      <w:r w:rsidR="0067524D">
        <w:rPr>
          <w:sz w:val="28"/>
          <w:szCs w:val="28"/>
        </w:rPr>
        <w:t>Бородинского</w:t>
      </w:r>
      <w:r w:rsidR="005C07C6" w:rsidRPr="00727DE8">
        <w:rPr>
          <w:sz w:val="28"/>
          <w:szCs w:val="28"/>
        </w:rPr>
        <w:t xml:space="preserve"> </w:t>
      </w:r>
      <w:r w:rsidR="005C07C6" w:rsidRPr="00F54F21">
        <w:rPr>
          <w:sz w:val="28"/>
          <w:szCs w:val="28"/>
        </w:rPr>
        <w:t>сельского поселения Приморско-Ахтарского района</w:t>
      </w:r>
      <w:r w:rsidRPr="00F54F21">
        <w:rPr>
          <w:sz w:val="28"/>
          <w:szCs w:val="28"/>
        </w:rPr>
        <w:t>,</w:t>
      </w:r>
      <w:r w:rsidRPr="0067524D">
        <w:rPr>
          <w:sz w:val="28"/>
          <w:szCs w:val="28"/>
        </w:rPr>
        <w:t xml:space="preserve"> </w:t>
      </w:r>
      <w:r w:rsidRPr="00053745">
        <w:rPr>
          <w:sz w:val="28"/>
          <w:szCs w:val="28"/>
        </w:rPr>
        <w:t>путем объединения всех поселений, входящих в состав муниципального образования Приморско-</w:t>
      </w:r>
      <w:r w:rsidRPr="00053745">
        <w:rPr>
          <w:sz w:val="28"/>
          <w:szCs w:val="28"/>
        </w:rPr>
        <w:lastRenderedPageBreak/>
        <w:t>Ахтарский район: Приморско-Ахтарского городского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Ахтарского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Бородинского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Бриньковского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Новопокровского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Ольгинского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Приазовского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Свободного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Степного сельского поселения Приморско-Ахтарского района и наделение вновь образованного муниципального образования статусом муниципального округа.</w:t>
      </w:r>
    </w:p>
    <w:p w:rsidR="00F54F21" w:rsidRDefault="00F54F21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Совет </w:t>
      </w:r>
      <w:r w:rsidRPr="00053745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>.</w:t>
      </w:r>
    </w:p>
    <w:p w:rsidR="00EB5B21" w:rsidRPr="0067524D" w:rsidRDefault="00F54F21" w:rsidP="00727D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B21" w:rsidRPr="00053745">
        <w:rPr>
          <w:sz w:val="28"/>
          <w:szCs w:val="28"/>
        </w:rPr>
        <w:t xml:space="preserve">. Администрации </w:t>
      </w:r>
      <w:r w:rsidR="0067524D">
        <w:rPr>
          <w:color w:val="auto"/>
          <w:sz w:val="28"/>
          <w:szCs w:val="28"/>
        </w:rPr>
        <w:t>Бородинского</w:t>
      </w:r>
      <w:r w:rsidRPr="00F54F21">
        <w:rPr>
          <w:color w:val="auto"/>
          <w:sz w:val="28"/>
          <w:szCs w:val="28"/>
        </w:rPr>
        <w:t xml:space="preserve"> сельского поселения Приморско-Ахтарского района</w:t>
      </w:r>
      <w:r w:rsidR="00EB5B21" w:rsidRPr="00053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</w:t>
      </w:r>
      <w:r w:rsidR="00EB5B21" w:rsidRPr="00053745">
        <w:rPr>
          <w:sz w:val="28"/>
          <w:szCs w:val="28"/>
        </w:rPr>
        <w:t>опубликовать настоящее решение в</w:t>
      </w:r>
      <w:r w:rsidR="00EB5B21" w:rsidRPr="0067524D">
        <w:rPr>
          <w:rFonts w:eastAsia="Calibri"/>
          <w:sz w:val="28"/>
          <w:szCs w:val="28"/>
        </w:rPr>
        <w:t xml:space="preserve"> </w:t>
      </w:r>
      <w:r w:rsidR="00EB5B21" w:rsidRPr="00053745">
        <w:rPr>
          <w:rFonts w:eastAsia="Calibri"/>
          <w:sz w:val="28"/>
          <w:szCs w:val="28"/>
        </w:rPr>
        <w:t xml:space="preserve">периодическом печатном издании </w:t>
      </w:r>
      <w:r w:rsidR="00AA4EA9">
        <w:rPr>
          <w:rFonts w:eastAsia="Calibri"/>
          <w:sz w:val="28"/>
          <w:szCs w:val="28"/>
        </w:rPr>
        <w:t xml:space="preserve">информационно аналитической газете Приморско-Ахтарского района Краснодарского края </w:t>
      </w:r>
      <w:r w:rsidR="0067524D">
        <w:rPr>
          <w:rFonts w:eastAsia="Calibri"/>
          <w:sz w:val="28"/>
          <w:szCs w:val="28"/>
        </w:rPr>
        <w:t xml:space="preserve">«Ахтарский </w:t>
      </w:r>
      <w:r w:rsidR="00AA4EA9">
        <w:rPr>
          <w:rFonts w:eastAsia="Calibri"/>
          <w:sz w:val="28"/>
          <w:szCs w:val="28"/>
        </w:rPr>
        <w:t>т</w:t>
      </w:r>
      <w:r w:rsidR="0067524D">
        <w:rPr>
          <w:rFonts w:eastAsia="Calibri"/>
          <w:sz w:val="28"/>
          <w:szCs w:val="28"/>
        </w:rPr>
        <w:t xml:space="preserve">елевизионный </w:t>
      </w:r>
      <w:r w:rsidR="00AA4EA9">
        <w:rPr>
          <w:rFonts w:eastAsia="Calibri"/>
          <w:sz w:val="28"/>
          <w:szCs w:val="28"/>
        </w:rPr>
        <w:t>в</w:t>
      </w:r>
      <w:r w:rsidR="0067524D">
        <w:rPr>
          <w:rFonts w:eastAsia="Calibri"/>
          <w:sz w:val="28"/>
          <w:szCs w:val="28"/>
        </w:rPr>
        <w:t xml:space="preserve">естник» </w:t>
      </w:r>
      <w:r w:rsidR="00EB5B21" w:rsidRPr="00053745">
        <w:rPr>
          <w:sz w:val="28"/>
          <w:szCs w:val="28"/>
        </w:rPr>
        <w:t>и разместить на официальном сайте</w:t>
      </w:r>
      <w:r w:rsidR="00EB5B21" w:rsidRPr="00E518BC">
        <w:rPr>
          <w:sz w:val="28"/>
          <w:szCs w:val="28"/>
        </w:rPr>
        <w:t xml:space="preserve"> (</w:t>
      </w:r>
      <w:r w:rsidR="0067524D" w:rsidRPr="00980642">
        <w:rPr>
          <w:sz w:val="28"/>
          <w:szCs w:val="28"/>
          <w:lang w:val="en-US"/>
        </w:rPr>
        <w:t>http</w:t>
      </w:r>
      <w:r w:rsidR="0067524D" w:rsidRPr="0067524D">
        <w:rPr>
          <w:sz w:val="28"/>
          <w:szCs w:val="28"/>
        </w:rPr>
        <w:t>://</w:t>
      </w:r>
      <w:r w:rsidR="0067524D" w:rsidRPr="00980642">
        <w:rPr>
          <w:sz w:val="28"/>
          <w:szCs w:val="28"/>
          <w:lang w:val="en-US"/>
        </w:rPr>
        <w:t>www</w:t>
      </w:r>
      <w:r w:rsidR="0067524D" w:rsidRPr="0067524D">
        <w:rPr>
          <w:sz w:val="28"/>
          <w:szCs w:val="28"/>
        </w:rPr>
        <w:t>.</w:t>
      </w:r>
      <w:r w:rsidR="0067524D" w:rsidRPr="00980642">
        <w:rPr>
          <w:sz w:val="28"/>
          <w:szCs w:val="28"/>
          <w:lang w:val="en-US"/>
        </w:rPr>
        <w:t>admin</w:t>
      </w:r>
      <w:r w:rsidR="0067524D" w:rsidRPr="0067524D">
        <w:rPr>
          <w:sz w:val="28"/>
          <w:szCs w:val="28"/>
        </w:rPr>
        <w:t>-</w:t>
      </w:r>
      <w:proofErr w:type="spellStart"/>
      <w:r w:rsidR="0067524D" w:rsidRPr="00980642">
        <w:rPr>
          <w:sz w:val="28"/>
          <w:szCs w:val="28"/>
          <w:lang w:val="en-US"/>
        </w:rPr>
        <w:t>borodinskogo</w:t>
      </w:r>
      <w:proofErr w:type="spellEnd"/>
      <w:r w:rsidR="0067524D" w:rsidRPr="0067524D">
        <w:rPr>
          <w:sz w:val="28"/>
          <w:szCs w:val="28"/>
        </w:rPr>
        <w:t>-</w:t>
      </w:r>
      <w:proofErr w:type="spellStart"/>
      <w:r w:rsidR="0067524D" w:rsidRPr="00980642">
        <w:rPr>
          <w:sz w:val="28"/>
          <w:szCs w:val="28"/>
          <w:lang w:val="en-US"/>
        </w:rPr>
        <w:t>sp</w:t>
      </w:r>
      <w:proofErr w:type="spellEnd"/>
      <w:r w:rsidR="0067524D" w:rsidRPr="0067524D">
        <w:rPr>
          <w:sz w:val="28"/>
          <w:szCs w:val="28"/>
        </w:rPr>
        <w:t>.</w:t>
      </w:r>
      <w:proofErr w:type="spellStart"/>
      <w:r w:rsidR="0067524D" w:rsidRPr="00980642">
        <w:rPr>
          <w:sz w:val="28"/>
          <w:szCs w:val="28"/>
          <w:lang w:val="en-US"/>
        </w:rPr>
        <w:t>ru</w:t>
      </w:r>
      <w:proofErr w:type="spellEnd"/>
      <w:r w:rsidR="0067524D">
        <w:rPr>
          <w:sz w:val="28"/>
          <w:szCs w:val="28"/>
        </w:rPr>
        <w:t>).</w:t>
      </w:r>
    </w:p>
    <w:p w:rsidR="00EB5B21" w:rsidRDefault="00F54F21" w:rsidP="00727D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B2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D657A8">
        <w:rPr>
          <w:rFonts w:ascii="Times New Roman" w:hAnsi="Times New Roman" w:cs="Times New Roman"/>
          <w:sz w:val="28"/>
          <w:szCs w:val="28"/>
        </w:rPr>
        <w:t xml:space="preserve">его </w:t>
      </w:r>
      <w:r w:rsidR="00EB5B21">
        <w:rPr>
          <w:rFonts w:ascii="Times New Roman" w:hAnsi="Times New Roman" w:cs="Times New Roman"/>
          <w:sz w:val="28"/>
          <w:szCs w:val="28"/>
        </w:rPr>
        <w:t>принятия.</w:t>
      </w:r>
    </w:p>
    <w:p w:rsidR="00EB5B21" w:rsidRPr="00620339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524D" w:rsidRDefault="0067524D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D90EDD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805E3">
        <w:rPr>
          <w:color w:val="000000"/>
          <w:sz w:val="28"/>
          <w:szCs w:val="28"/>
        </w:rPr>
        <w:t xml:space="preserve">Бородинского </w:t>
      </w:r>
      <w:r w:rsidR="008B199C">
        <w:rPr>
          <w:color w:val="000000"/>
          <w:sz w:val="28"/>
          <w:szCs w:val="28"/>
        </w:rPr>
        <w:t>сельского поселения</w:t>
      </w:r>
    </w:p>
    <w:p w:rsidR="008B199C" w:rsidRDefault="008B199C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Приморско-Ахтарского района                                       </w:t>
      </w:r>
      <w:r w:rsidR="000805E3">
        <w:rPr>
          <w:color w:val="000000"/>
          <w:sz w:val="28"/>
          <w:szCs w:val="28"/>
        </w:rPr>
        <w:t xml:space="preserve">                     О.Г.Анастас</w:t>
      </w:r>
    </w:p>
    <w:p w:rsidR="008B199C" w:rsidRDefault="008B199C" w:rsidP="008B199C">
      <w:pPr>
        <w:ind w:firstLine="0"/>
        <w:rPr>
          <w:color w:val="000000"/>
          <w:sz w:val="28"/>
          <w:szCs w:val="28"/>
        </w:rPr>
      </w:pPr>
      <w:bookmarkStart w:id="0" w:name="_GoBack"/>
      <w:bookmarkEnd w:id="0"/>
    </w:p>
    <w:sectPr w:rsidR="008B199C" w:rsidSect="00665E5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A26C9A"/>
    <w:multiLevelType w:val="multilevel"/>
    <w:tmpl w:val="3EB07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4B"/>
    <w:rsid w:val="000556B6"/>
    <w:rsid w:val="000805E3"/>
    <w:rsid w:val="00083B97"/>
    <w:rsid w:val="000D0034"/>
    <w:rsid w:val="00135C73"/>
    <w:rsid w:val="001C1F07"/>
    <w:rsid w:val="0020144B"/>
    <w:rsid w:val="002929DA"/>
    <w:rsid w:val="002A5CAF"/>
    <w:rsid w:val="002B1117"/>
    <w:rsid w:val="002C1594"/>
    <w:rsid w:val="003D40FF"/>
    <w:rsid w:val="0042371F"/>
    <w:rsid w:val="0047603B"/>
    <w:rsid w:val="004F2A8E"/>
    <w:rsid w:val="005B19F0"/>
    <w:rsid w:val="005C07C6"/>
    <w:rsid w:val="005D330A"/>
    <w:rsid w:val="00665E52"/>
    <w:rsid w:val="0067524D"/>
    <w:rsid w:val="00692CC9"/>
    <w:rsid w:val="006D73F1"/>
    <w:rsid w:val="00727DE8"/>
    <w:rsid w:val="007C0346"/>
    <w:rsid w:val="008A6539"/>
    <w:rsid w:val="008B199C"/>
    <w:rsid w:val="008F6C4E"/>
    <w:rsid w:val="00A17BDB"/>
    <w:rsid w:val="00AA4EA9"/>
    <w:rsid w:val="00B234DE"/>
    <w:rsid w:val="00BE0A2E"/>
    <w:rsid w:val="00CB0E86"/>
    <w:rsid w:val="00CC0C15"/>
    <w:rsid w:val="00D2325B"/>
    <w:rsid w:val="00D657A8"/>
    <w:rsid w:val="00D90EDD"/>
    <w:rsid w:val="00E3405F"/>
    <w:rsid w:val="00E51A95"/>
    <w:rsid w:val="00E677F0"/>
    <w:rsid w:val="00E97978"/>
    <w:rsid w:val="00EB5B21"/>
    <w:rsid w:val="00F54F21"/>
    <w:rsid w:val="00F7127E"/>
    <w:rsid w:val="00F80219"/>
    <w:rsid w:val="00F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F0EA"/>
  <w15:chartTrackingRefBased/>
  <w15:docId w15:val="{B055C81E-D41C-4FDE-AFE6-F84CB56F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3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603B"/>
    <w:pPr>
      <w:numPr>
        <w:numId w:val="2"/>
      </w:num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03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footer"/>
    <w:basedOn w:val="a"/>
    <w:link w:val="a4"/>
    <w:semiHidden/>
    <w:unhideWhenUsed/>
    <w:rsid w:val="0047603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76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7603B"/>
    <w:pPr>
      <w:widowControl/>
      <w:autoSpaceDE/>
      <w:spacing w:after="120"/>
      <w:ind w:firstLine="0"/>
      <w:jc w:val="left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60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Plain Text"/>
    <w:basedOn w:val="a"/>
    <w:link w:val="a8"/>
    <w:unhideWhenUsed/>
    <w:rsid w:val="0047603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476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7603B"/>
    <w:rPr>
      <w:rFonts w:ascii="Arial" w:eastAsia="Arial" w:hAnsi="Arial" w:cs="Arial"/>
      <w:kern w:val="2"/>
      <w:lang w:eastAsia="ar-SA"/>
    </w:rPr>
  </w:style>
  <w:style w:type="paragraph" w:customStyle="1" w:styleId="ConsNormal0">
    <w:name w:val="ConsNormal"/>
    <w:link w:val="ConsNormal"/>
    <w:rsid w:val="004760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9">
    <w:name w:val="Гипертекстовая ссылка"/>
    <w:uiPriority w:val="99"/>
    <w:rsid w:val="0047603B"/>
    <w:rPr>
      <w:b/>
      <w:bCs/>
      <w:color w:val="008000"/>
      <w:u w:val="single"/>
    </w:rPr>
  </w:style>
  <w:style w:type="paragraph" w:styleId="aa">
    <w:name w:val="List Paragraph"/>
    <w:basedOn w:val="a"/>
    <w:uiPriority w:val="34"/>
    <w:qFormat/>
    <w:rsid w:val="005C07C6"/>
    <w:pPr>
      <w:ind w:left="720"/>
      <w:contextualSpacing/>
    </w:pPr>
  </w:style>
  <w:style w:type="paragraph" w:customStyle="1" w:styleId="Default">
    <w:name w:val="Default"/>
    <w:rsid w:val="005C0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qFormat/>
    <w:rsid w:val="0067524D"/>
    <w:pPr>
      <w:widowControl/>
      <w:autoSpaceDE/>
      <w:ind w:firstLine="0"/>
      <w:jc w:val="center"/>
    </w:pPr>
    <w:rPr>
      <w:b/>
      <w:sz w:val="32"/>
      <w:lang w:eastAsia="ru-RU"/>
    </w:rPr>
  </w:style>
  <w:style w:type="table" w:styleId="ac">
    <w:name w:val="Table Grid"/>
    <w:basedOn w:val="a1"/>
    <w:uiPriority w:val="39"/>
    <w:rsid w:val="00E3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A653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65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Дрягалов</dc:creator>
  <cp:keywords/>
  <dc:description/>
  <cp:lastModifiedBy>Коваленко</cp:lastModifiedBy>
  <cp:revision>15</cp:revision>
  <cp:lastPrinted>2022-02-02T08:27:00Z</cp:lastPrinted>
  <dcterms:created xsi:type="dcterms:W3CDTF">2021-12-31T09:21:00Z</dcterms:created>
  <dcterms:modified xsi:type="dcterms:W3CDTF">2022-03-14T13:41:00Z</dcterms:modified>
</cp:coreProperties>
</file>