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3A" w:rsidRDefault="0020403A" w:rsidP="0020403A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3A" w:rsidRDefault="0020403A" w:rsidP="0020403A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20403A" w:rsidRDefault="0020403A" w:rsidP="0020403A">
      <w:pPr>
        <w:jc w:val="center"/>
        <w:rPr>
          <w:b/>
          <w:bCs/>
          <w:sz w:val="28"/>
          <w:szCs w:val="28"/>
        </w:rPr>
      </w:pPr>
    </w:p>
    <w:p w:rsidR="0020403A" w:rsidRPr="00C26A80" w:rsidRDefault="0020403A" w:rsidP="0020403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20403A" w:rsidRDefault="0020403A" w:rsidP="0020403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20403A" w:rsidRPr="00C26A80" w:rsidRDefault="0020403A" w:rsidP="0020403A">
      <w:pPr>
        <w:jc w:val="center"/>
        <w:rPr>
          <w:b/>
          <w:bCs/>
          <w:sz w:val="28"/>
          <w:szCs w:val="28"/>
        </w:rPr>
      </w:pPr>
    </w:p>
    <w:p w:rsidR="0020403A" w:rsidRPr="0020403A" w:rsidRDefault="0020403A" w:rsidP="0020403A">
      <w:pPr>
        <w:rPr>
          <w:sz w:val="28"/>
          <w:szCs w:val="28"/>
        </w:rPr>
      </w:pPr>
      <w:r w:rsidRPr="0020403A">
        <w:rPr>
          <w:sz w:val="28"/>
          <w:szCs w:val="28"/>
        </w:rPr>
        <w:t xml:space="preserve">от </w:t>
      </w:r>
      <w:r>
        <w:rPr>
          <w:sz w:val="28"/>
          <w:szCs w:val="28"/>
        </w:rPr>
        <w:t>21.09.2018</w:t>
      </w:r>
      <w:r w:rsidRPr="0020403A">
        <w:rPr>
          <w:sz w:val="28"/>
          <w:szCs w:val="28"/>
        </w:rPr>
        <w:t xml:space="preserve">                                                                                                   № </w:t>
      </w:r>
      <w:r>
        <w:rPr>
          <w:sz w:val="28"/>
          <w:szCs w:val="28"/>
        </w:rPr>
        <w:t>267</w:t>
      </w:r>
    </w:p>
    <w:p w:rsidR="0020403A" w:rsidRDefault="0020403A" w:rsidP="0020403A">
      <w:pPr>
        <w:jc w:val="center"/>
      </w:pPr>
      <w:r>
        <w:t>станица Бородинская</w:t>
      </w:r>
    </w:p>
    <w:p w:rsidR="0020403A" w:rsidRDefault="0020403A" w:rsidP="0020403A"/>
    <w:p w:rsidR="0020403A" w:rsidRPr="0054554B" w:rsidRDefault="0020403A" w:rsidP="002040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54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Бородинского сельского поселения Приморско-Ахтарского района от 04 июля 2011 года № 119</w:t>
      </w:r>
      <w:r>
        <w:rPr>
          <w:b/>
          <w:sz w:val="28"/>
          <w:szCs w:val="28"/>
        </w:rPr>
        <w:t xml:space="preserve"> «</w:t>
      </w:r>
      <w:r w:rsidRPr="0054554B">
        <w:rPr>
          <w:rFonts w:ascii="Times New Roman" w:hAnsi="Times New Roman"/>
          <w:b/>
          <w:sz w:val="28"/>
          <w:szCs w:val="28"/>
        </w:rPr>
        <w:t>Об антикоррупционной экспертизе нормативных правовых</w:t>
      </w:r>
    </w:p>
    <w:p w:rsidR="0020403A" w:rsidRPr="0054554B" w:rsidRDefault="0020403A" w:rsidP="002040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54B">
        <w:rPr>
          <w:rFonts w:ascii="Times New Roman" w:hAnsi="Times New Roman"/>
          <w:b/>
          <w:sz w:val="28"/>
          <w:szCs w:val="28"/>
        </w:rPr>
        <w:t>актов администрации Бородинского сельского поселения</w:t>
      </w:r>
    </w:p>
    <w:p w:rsidR="0020403A" w:rsidRPr="0054554B" w:rsidRDefault="0020403A" w:rsidP="002040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54B">
        <w:rPr>
          <w:rFonts w:ascii="Times New Roman" w:hAnsi="Times New Roman"/>
          <w:b/>
          <w:sz w:val="28"/>
          <w:szCs w:val="28"/>
        </w:rPr>
        <w:t>Приморско-Ахтарского района и проектов нормативных правовых</w:t>
      </w:r>
    </w:p>
    <w:p w:rsidR="0020403A" w:rsidRPr="0054554B" w:rsidRDefault="0020403A" w:rsidP="002040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4554B">
        <w:rPr>
          <w:rFonts w:ascii="Times New Roman" w:hAnsi="Times New Roman"/>
          <w:b/>
          <w:sz w:val="28"/>
          <w:szCs w:val="28"/>
        </w:rPr>
        <w:t xml:space="preserve">актов администрации </w:t>
      </w:r>
      <w:r w:rsidRPr="0054554B">
        <w:rPr>
          <w:rFonts w:ascii="Times New Roman" w:hAnsi="Times New Roman"/>
          <w:b/>
          <w:color w:val="000000"/>
          <w:sz w:val="28"/>
          <w:szCs w:val="28"/>
        </w:rPr>
        <w:t>Бородинского</w:t>
      </w:r>
      <w:r w:rsidRPr="005455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0403A" w:rsidRDefault="0020403A" w:rsidP="0020403A">
      <w:pPr>
        <w:jc w:val="center"/>
        <w:rPr>
          <w:b/>
          <w:sz w:val="28"/>
          <w:szCs w:val="28"/>
        </w:rPr>
      </w:pPr>
      <w:r w:rsidRPr="0054554B">
        <w:rPr>
          <w:b/>
          <w:sz w:val="28"/>
          <w:szCs w:val="28"/>
        </w:rPr>
        <w:t>Приморско-Ахтарский района</w:t>
      </w:r>
      <w:r>
        <w:rPr>
          <w:b/>
          <w:sz w:val="28"/>
          <w:szCs w:val="28"/>
        </w:rPr>
        <w:t>»</w:t>
      </w:r>
    </w:p>
    <w:p w:rsidR="0020403A" w:rsidRDefault="0020403A" w:rsidP="0020403A">
      <w:pPr>
        <w:jc w:val="center"/>
        <w:rPr>
          <w:b/>
          <w:sz w:val="28"/>
          <w:szCs w:val="28"/>
        </w:rPr>
      </w:pPr>
    </w:p>
    <w:p w:rsidR="0020403A" w:rsidRDefault="0020403A" w:rsidP="0020403A">
      <w:pPr>
        <w:jc w:val="center"/>
        <w:rPr>
          <w:b/>
          <w:sz w:val="28"/>
          <w:szCs w:val="28"/>
        </w:rPr>
      </w:pPr>
    </w:p>
    <w:p w:rsidR="0020403A" w:rsidRPr="00216E69" w:rsidRDefault="0020403A" w:rsidP="0057279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216E69">
        <w:rPr>
          <w:b w:val="0"/>
          <w:color w:val="auto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Федеральным законом от 4 июня 2018 года № 145-ФЗ </w:t>
      </w:r>
      <w:r>
        <w:rPr>
          <w:b w:val="0"/>
          <w:color w:val="auto"/>
          <w:sz w:val="28"/>
          <w:szCs w:val="28"/>
        </w:rPr>
        <w:t>«</w:t>
      </w:r>
      <w:r w:rsidRPr="00216E69">
        <w:rPr>
          <w:b w:val="0"/>
          <w:color w:val="auto"/>
          <w:sz w:val="28"/>
          <w:szCs w:val="28"/>
        </w:rPr>
        <w:t xml:space="preserve">О внесении изменения в статью 2 Федерального закона </w:t>
      </w:r>
      <w:r>
        <w:rPr>
          <w:b w:val="0"/>
          <w:color w:val="auto"/>
          <w:sz w:val="28"/>
          <w:szCs w:val="28"/>
        </w:rPr>
        <w:t>«</w:t>
      </w:r>
      <w:r w:rsidRPr="00216E69">
        <w:rPr>
          <w:b w:val="0"/>
          <w:color w:val="auto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b w:val="0"/>
          <w:color w:val="auto"/>
          <w:sz w:val="28"/>
          <w:szCs w:val="28"/>
        </w:rPr>
        <w:t xml:space="preserve">» </w:t>
      </w:r>
      <w:r w:rsidRPr="00216E69">
        <w:rPr>
          <w:b w:val="0"/>
          <w:color w:val="auto"/>
          <w:sz w:val="28"/>
          <w:szCs w:val="28"/>
        </w:rPr>
        <w:t xml:space="preserve">администрация </w:t>
      </w:r>
      <w:r>
        <w:rPr>
          <w:b w:val="0"/>
          <w:color w:val="auto"/>
          <w:sz w:val="28"/>
          <w:szCs w:val="28"/>
        </w:rPr>
        <w:t>Бородинского сельского поселения Приморско-Ахтарского района</w:t>
      </w:r>
      <w:r w:rsidRPr="00216E69">
        <w:rPr>
          <w:b w:val="0"/>
          <w:color w:val="auto"/>
          <w:sz w:val="28"/>
          <w:szCs w:val="28"/>
        </w:rPr>
        <w:t xml:space="preserve"> п о с т а н о в л я е т:</w:t>
      </w:r>
    </w:p>
    <w:p w:rsidR="0020403A" w:rsidRPr="00A1295C" w:rsidRDefault="0020403A" w:rsidP="005727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16E69">
        <w:rPr>
          <w:rFonts w:ascii="Times New Roman" w:hAnsi="Times New Roman"/>
          <w:sz w:val="28"/>
          <w:szCs w:val="28"/>
        </w:rPr>
        <w:t>1. Внести в по</w:t>
      </w:r>
      <w:r w:rsidRPr="004911C2">
        <w:rPr>
          <w:rFonts w:ascii="Times New Roman" w:hAnsi="Times New Roman"/>
          <w:sz w:val="28"/>
          <w:szCs w:val="28"/>
        </w:rPr>
        <w:t xml:space="preserve">становление администрации </w:t>
      </w:r>
      <w:r w:rsidRPr="0020403A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4911C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4911C2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июля</w:t>
      </w:r>
      <w:r w:rsidRPr="004911C2">
        <w:rPr>
          <w:rFonts w:ascii="Times New Roman" w:hAnsi="Times New Roman"/>
          <w:sz w:val="28"/>
          <w:szCs w:val="28"/>
        </w:rPr>
        <w:t xml:space="preserve"> 2011 года №</w:t>
      </w:r>
      <w:r>
        <w:rPr>
          <w:rFonts w:ascii="Times New Roman" w:hAnsi="Times New Roman"/>
          <w:sz w:val="28"/>
          <w:szCs w:val="28"/>
        </w:rPr>
        <w:t xml:space="preserve"> 119</w:t>
      </w:r>
      <w:r w:rsidRPr="004911C2">
        <w:rPr>
          <w:rFonts w:ascii="Times New Roman" w:hAnsi="Times New Roman"/>
          <w:sz w:val="28"/>
          <w:szCs w:val="28"/>
        </w:rPr>
        <w:t xml:space="preserve"> «Об антикоррупционной экспертизе нормативных правовых актов администрации </w:t>
      </w:r>
      <w:r w:rsidRPr="0020403A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4911C2">
        <w:rPr>
          <w:rFonts w:ascii="Times New Roman" w:hAnsi="Times New Roman"/>
          <w:sz w:val="28"/>
          <w:szCs w:val="28"/>
        </w:rPr>
        <w:t xml:space="preserve"> и проектов нормативных правовых актов администрации</w:t>
      </w:r>
      <w:r w:rsidRPr="00A1295C">
        <w:rPr>
          <w:rFonts w:ascii="Times New Roman" w:hAnsi="Times New Roman"/>
          <w:sz w:val="28"/>
          <w:szCs w:val="28"/>
        </w:rPr>
        <w:t xml:space="preserve"> </w:t>
      </w:r>
      <w:r w:rsidRPr="0020403A">
        <w:rPr>
          <w:rFonts w:ascii="Times New Roman" w:hAnsi="Times New Roman"/>
          <w:sz w:val="28"/>
          <w:szCs w:val="28"/>
        </w:rPr>
        <w:t>Бородинского сельского поселения Приморско-Ахтарского района</w:t>
      </w:r>
      <w:r w:rsidRPr="00A1295C">
        <w:rPr>
          <w:rFonts w:ascii="Times New Roman" w:hAnsi="Times New Roman"/>
          <w:sz w:val="28"/>
          <w:szCs w:val="28"/>
        </w:rPr>
        <w:t>» следующие изменения:</w:t>
      </w:r>
    </w:p>
    <w:p w:rsidR="0020403A" w:rsidRDefault="0020403A" w:rsidP="00572792">
      <w:pPr>
        <w:ind w:firstLine="709"/>
        <w:jc w:val="both"/>
        <w:rPr>
          <w:sz w:val="28"/>
          <w:szCs w:val="28"/>
        </w:rPr>
      </w:pPr>
      <w:r w:rsidRPr="00A1295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 1.3. </w:t>
      </w:r>
      <w:r w:rsidRPr="00A1295C">
        <w:rPr>
          <w:sz w:val="28"/>
          <w:szCs w:val="28"/>
        </w:rPr>
        <w:t>приложения изложить в следующей редакции: «</w:t>
      </w:r>
      <w:r>
        <w:rPr>
          <w:sz w:val="28"/>
          <w:szCs w:val="28"/>
        </w:rPr>
        <w:t>Антикоррупционная экспертиза нормативных правовых актов (проектов) проводится на основе следующих принципов:</w:t>
      </w:r>
    </w:p>
    <w:p w:rsidR="0020403A" w:rsidRDefault="0020403A" w:rsidP="00572792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sub_21"/>
      <w:r w:rsidRPr="00A0675A">
        <w:rPr>
          <w:sz w:val="28"/>
        </w:rPr>
        <w:t>-</w:t>
      </w:r>
      <w:r>
        <w:rPr>
          <w:sz w:val="28"/>
        </w:rPr>
        <w:t xml:space="preserve"> обязательности</w:t>
      </w:r>
      <w:r w:rsidRPr="00A0675A">
        <w:rPr>
          <w:sz w:val="28"/>
        </w:rPr>
        <w:t xml:space="preserve"> проведения антикоррупционной экспертизы проектов нормативных правовых актов;</w:t>
      </w:r>
      <w:bookmarkStart w:id="1" w:name="sub_22"/>
      <w:bookmarkEnd w:id="0"/>
    </w:p>
    <w:p w:rsidR="0020403A" w:rsidRPr="00A0675A" w:rsidRDefault="0020403A" w:rsidP="0057279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675A">
        <w:rPr>
          <w:sz w:val="28"/>
        </w:rPr>
        <w:t>- оценк</w:t>
      </w:r>
      <w:r>
        <w:rPr>
          <w:sz w:val="28"/>
        </w:rPr>
        <w:t>и</w:t>
      </w:r>
      <w:r w:rsidRPr="00A0675A">
        <w:rPr>
          <w:sz w:val="28"/>
        </w:rPr>
        <w:t xml:space="preserve"> нормативного правового акта</w:t>
      </w:r>
      <w:r>
        <w:rPr>
          <w:sz w:val="28"/>
        </w:rPr>
        <w:t xml:space="preserve"> (проекта нормативного правового акта)</w:t>
      </w:r>
      <w:r w:rsidRPr="00A0675A">
        <w:rPr>
          <w:sz w:val="28"/>
        </w:rPr>
        <w:t xml:space="preserve"> во взаимосвязи с другими нормативными правовыми актами;</w:t>
      </w:r>
    </w:p>
    <w:p w:rsidR="0020403A" w:rsidRPr="00A0675A" w:rsidRDefault="0020403A" w:rsidP="00572792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" w:name="sub_23"/>
      <w:bookmarkEnd w:id="1"/>
      <w:r w:rsidRPr="00A0675A">
        <w:rPr>
          <w:sz w:val="28"/>
        </w:rPr>
        <w:lastRenderedPageBreak/>
        <w:t>- обоснованност</w:t>
      </w:r>
      <w:r>
        <w:rPr>
          <w:sz w:val="28"/>
        </w:rPr>
        <w:t>и</w:t>
      </w:r>
      <w:r w:rsidRPr="00A0675A">
        <w:rPr>
          <w:sz w:val="28"/>
        </w:rPr>
        <w:t>, объективност</w:t>
      </w:r>
      <w:r>
        <w:rPr>
          <w:sz w:val="28"/>
        </w:rPr>
        <w:t>и</w:t>
      </w:r>
      <w:r w:rsidRPr="00A0675A">
        <w:rPr>
          <w:sz w:val="28"/>
        </w:rPr>
        <w:t xml:space="preserve"> и проверяемост</w:t>
      </w:r>
      <w:r>
        <w:rPr>
          <w:sz w:val="28"/>
        </w:rPr>
        <w:t>и</w:t>
      </w:r>
      <w:r w:rsidRPr="00A0675A">
        <w:rPr>
          <w:sz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0403A" w:rsidRPr="00A0675A" w:rsidRDefault="0020403A" w:rsidP="00572792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" w:name="sub_24"/>
      <w:bookmarkEnd w:id="2"/>
      <w:r w:rsidRPr="00A0675A">
        <w:rPr>
          <w:sz w:val="28"/>
        </w:rPr>
        <w:t>- компетентност</w:t>
      </w:r>
      <w:r>
        <w:rPr>
          <w:sz w:val="28"/>
        </w:rPr>
        <w:t>и</w:t>
      </w:r>
      <w:r w:rsidRPr="00A0675A">
        <w:rPr>
          <w:sz w:val="28"/>
        </w:rPr>
        <w:t xml:space="preserve"> лиц, проводящих антикоррупционную экспертизу нормативных правовых актов (проектов нормативных правовых актов);</w:t>
      </w:r>
    </w:p>
    <w:bookmarkEnd w:id="3"/>
    <w:p w:rsidR="0020403A" w:rsidRPr="00246E36" w:rsidRDefault="0020403A" w:rsidP="00572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сотрудничества </w:t>
      </w:r>
      <w:r w:rsidR="0057279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0403A">
        <w:rPr>
          <w:sz w:val="28"/>
          <w:szCs w:val="28"/>
        </w:rPr>
        <w:t>Бородинского сельского поселения Приморско-Ахтарского района</w:t>
      </w:r>
      <w:r>
        <w:rPr>
          <w:sz w:val="28"/>
          <w:szCs w:val="28"/>
        </w:rPr>
        <w:t xml:space="preserve">, а также их должностных лиц с </w:t>
      </w:r>
      <w:r w:rsidRPr="00246E36">
        <w:rPr>
          <w:sz w:val="28"/>
          <w:szCs w:val="28"/>
        </w:rPr>
        <w:t xml:space="preserve">институтами гражданского общества при проведении антикоррупционной экспертизы </w:t>
      </w:r>
      <w:r w:rsidRPr="000F4E0E">
        <w:rPr>
          <w:sz w:val="28"/>
          <w:szCs w:val="28"/>
        </w:rPr>
        <w:t>нормативных правовых актов (проек</w:t>
      </w:r>
      <w:r w:rsidRPr="00246E36">
        <w:rPr>
          <w:sz w:val="28"/>
          <w:szCs w:val="28"/>
        </w:rPr>
        <w:t>тов нормативных правовых актов)».</w:t>
      </w:r>
    </w:p>
    <w:p w:rsidR="0020403A" w:rsidRPr="00246E36" w:rsidRDefault="0020403A" w:rsidP="00572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E36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Ведущему специалисту администрации </w:t>
      </w:r>
      <w:r w:rsidRPr="0020403A">
        <w:rPr>
          <w:sz w:val="28"/>
          <w:szCs w:val="28"/>
        </w:rPr>
        <w:t>Бородинского сельского поселения Приморско-Ахтарского района</w:t>
      </w:r>
      <w:r w:rsidRPr="00246E36">
        <w:rPr>
          <w:sz w:val="28"/>
          <w:szCs w:val="28"/>
        </w:rPr>
        <w:t xml:space="preserve"> разместить настоящее постановление на официальном сайте администрации</w:t>
      </w:r>
      <w:r>
        <w:rPr>
          <w:sz w:val="28"/>
          <w:szCs w:val="28"/>
        </w:rPr>
        <w:t xml:space="preserve"> Бородинского сельского поселения Приморско-Ахтарского района </w:t>
      </w:r>
      <w:r w:rsidRPr="00A34303">
        <w:rPr>
          <w:sz w:val="28"/>
          <w:szCs w:val="28"/>
          <w:lang w:val="en-US"/>
        </w:rPr>
        <w:t>http</w:t>
      </w:r>
      <w:r w:rsidRPr="00A34303">
        <w:rPr>
          <w:sz w:val="28"/>
          <w:szCs w:val="28"/>
        </w:rPr>
        <w:t>://</w:t>
      </w:r>
      <w:r w:rsidRPr="00196E6C">
        <w:rPr>
          <w:sz w:val="28"/>
          <w:szCs w:val="28"/>
          <w:lang w:eastAsia="ar-SA"/>
        </w:rPr>
        <w:t xml:space="preserve"> </w:t>
      </w:r>
      <w:proofErr w:type="spellStart"/>
      <w:r w:rsidRPr="007A2E3D">
        <w:rPr>
          <w:sz w:val="28"/>
          <w:szCs w:val="28"/>
          <w:lang w:val="en-US" w:eastAsia="ar-SA"/>
        </w:rPr>
        <w:t>borodinskoe</w:t>
      </w:r>
      <w:proofErr w:type="spellEnd"/>
      <w:r w:rsidRPr="007A2E3D">
        <w:rPr>
          <w:sz w:val="28"/>
          <w:szCs w:val="28"/>
          <w:lang w:eastAsia="ar-SA"/>
        </w:rPr>
        <w:t>-</w:t>
      </w:r>
      <w:proofErr w:type="spellStart"/>
      <w:r w:rsidRPr="007A2E3D">
        <w:rPr>
          <w:sz w:val="28"/>
          <w:szCs w:val="28"/>
          <w:lang w:val="en-US" w:eastAsia="ar-SA"/>
        </w:rPr>
        <w:t>sp</w:t>
      </w:r>
      <w:proofErr w:type="spellEnd"/>
      <w:r w:rsidRPr="007A2E3D">
        <w:rPr>
          <w:sz w:val="28"/>
          <w:szCs w:val="28"/>
          <w:lang w:eastAsia="ar-SA"/>
        </w:rPr>
        <w:t>.</w:t>
      </w:r>
      <w:proofErr w:type="spellStart"/>
      <w:r w:rsidRPr="007A2E3D">
        <w:rPr>
          <w:sz w:val="28"/>
          <w:szCs w:val="28"/>
          <w:lang w:val="en-US" w:eastAsia="ar-SA"/>
        </w:rPr>
        <w:t>ru</w:t>
      </w:r>
      <w:proofErr w:type="spellEnd"/>
      <w:r w:rsidRPr="00246E36">
        <w:rPr>
          <w:sz w:val="28"/>
          <w:szCs w:val="28"/>
        </w:rPr>
        <w:t>.</w:t>
      </w:r>
    </w:p>
    <w:p w:rsidR="0020403A" w:rsidRPr="00246E36" w:rsidRDefault="0020403A" w:rsidP="0057279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246E36">
        <w:rPr>
          <w:sz w:val="28"/>
          <w:szCs w:val="28"/>
        </w:rPr>
        <w:t xml:space="preserve">.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246E36">
        <w:rPr>
          <w:color w:val="000000"/>
          <w:sz w:val="28"/>
          <w:szCs w:val="28"/>
        </w:rPr>
        <w:t>.</w:t>
      </w:r>
    </w:p>
    <w:p w:rsidR="0020403A" w:rsidRDefault="0020403A" w:rsidP="00572792">
      <w:pPr>
        <w:rPr>
          <w:sz w:val="28"/>
          <w:szCs w:val="28"/>
        </w:rPr>
      </w:pPr>
    </w:p>
    <w:p w:rsidR="0020403A" w:rsidRDefault="0020403A" w:rsidP="00572792">
      <w:pPr>
        <w:rPr>
          <w:sz w:val="28"/>
          <w:szCs w:val="28"/>
        </w:rPr>
      </w:pPr>
    </w:p>
    <w:p w:rsidR="0020403A" w:rsidRDefault="0020403A" w:rsidP="0020403A">
      <w:pPr>
        <w:rPr>
          <w:sz w:val="28"/>
          <w:szCs w:val="28"/>
        </w:rPr>
      </w:pPr>
    </w:p>
    <w:p w:rsidR="0020403A" w:rsidRDefault="0020403A" w:rsidP="0020403A">
      <w:pPr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20403A" w:rsidRDefault="0020403A" w:rsidP="0020403A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727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В.В.</w:t>
      </w:r>
      <w:r>
        <w:rPr>
          <w:sz w:val="28"/>
          <w:szCs w:val="28"/>
        </w:rPr>
        <w:t>Туров</w:t>
      </w:r>
    </w:p>
    <w:p w:rsidR="007C5825" w:rsidRDefault="007C5825">
      <w:bookmarkStart w:id="4" w:name="_GoBack"/>
      <w:bookmarkEnd w:id="4"/>
    </w:p>
    <w:sectPr w:rsidR="007C5825" w:rsidSect="0020403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F71FB"/>
    <w:multiLevelType w:val="hybridMultilevel"/>
    <w:tmpl w:val="98486604"/>
    <w:lvl w:ilvl="0" w:tplc="AEE047D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A"/>
    <w:rsid w:val="0010431F"/>
    <w:rsid w:val="0020403A"/>
    <w:rsid w:val="003C799F"/>
    <w:rsid w:val="00572792"/>
    <w:rsid w:val="00615A87"/>
    <w:rsid w:val="007C5825"/>
    <w:rsid w:val="0080587B"/>
    <w:rsid w:val="00857C14"/>
    <w:rsid w:val="00B21CAD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8529"/>
  <w15:chartTrackingRefBased/>
  <w15:docId w15:val="{7A9A35B9-9BDD-4605-B224-161EE793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03A"/>
    <w:pPr>
      <w:widowControl w:val="0"/>
      <w:numPr>
        <w:numId w:val="1"/>
      </w:numPr>
      <w:autoSpaceDE w:val="0"/>
      <w:spacing w:before="108" w:after="108"/>
      <w:ind w:left="0" w:firstLine="0"/>
      <w:jc w:val="center"/>
      <w:outlineLvl w:val="0"/>
    </w:pPr>
    <w:rPr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0403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727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2</cp:revision>
  <cp:lastPrinted>2018-09-26T13:52:00Z</cp:lastPrinted>
  <dcterms:created xsi:type="dcterms:W3CDTF">2018-09-26T13:35:00Z</dcterms:created>
  <dcterms:modified xsi:type="dcterms:W3CDTF">2018-09-26T13:53:00Z</dcterms:modified>
</cp:coreProperties>
</file>