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8E33" w14:textId="77777777" w:rsidR="0085340A" w:rsidRDefault="0085340A" w:rsidP="0085340A">
      <w:pPr>
        <w:jc w:val="center"/>
        <w:rPr>
          <w:b/>
          <w:bCs/>
          <w:sz w:val="36"/>
          <w:szCs w:val="36"/>
        </w:rPr>
      </w:pPr>
      <w:r>
        <w:rPr>
          <w:noProof/>
          <w:sz w:val="2"/>
          <w:szCs w:val="2"/>
        </w:rPr>
        <w:drawing>
          <wp:inline distT="0" distB="0" distL="0" distR="0" wp14:anchorId="7B306E9F" wp14:editId="0C10CB64">
            <wp:extent cx="476250" cy="609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14:paraId="62C823E0" w14:textId="77777777" w:rsidR="0085340A" w:rsidRDefault="0085340A" w:rsidP="0085340A">
      <w:pPr>
        <w:jc w:val="center"/>
        <w:rPr>
          <w:b/>
          <w:bCs/>
          <w:sz w:val="36"/>
          <w:szCs w:val="36"/>
        </w:rPr>
      </w:pPr>
      <w:r w:rsidRPr="00D345B4">
        <w:rPr>
          <w:b/>
          <w:bCs/>
          <w:sz w:val="36"/>
          <w:szCs w:val="36"/>
        </w:rPr>
        <w:t>П О С Т А Н О В Л Е Н И Е</w:t>
      </w:r>
    </w:p>
    <w:p w14:paraId="33153133" w14:textId="77777777" w:rsidR="0085340A" w:rsidRDefault="0085340A" w:rsidP="0085340A">
      <w:pPr>
        <w:jc w:val="center"/>
        <w:rPr>
          <w:b/>
          <w:bCs/>
          <w:sz w:val="28"/>
          <w:szCs w:val="28"/>
        </w:rPr>
      </w:pPr>
    </w:p>
    <w:p w14:paraId="4F0D4FC9" w14:textId="77777777" w:rsidR="0085340A" w:rsidRPr="00C26A80" w:rsidRDefault="0085340A" w:rsidP="0085340A">
      <w:pPr>
        <w:jc w:val="center"/>
        <w:rPr>
          <w:b/>
          <w:bCs/>
          <w:sz w:val="28"/>
          <w:szCs w:val="28"/>
        </w:rPr>
      </w:pPr>
      <w:r w:rsidRPr="00C26A80">
        <w:rPr>
          <w:b/>
          <w:bCs/>
          <w:sz w:val="28"/>
          <w:szCs w:val="28"/>
        </w:rPr>
        <w:t>АДМИНИСТРАЦИИ БОРОДИНСКОГО СЕЛЬСКОГО ПОСЕЛЕНИЯ</w:t>
      </w:r>
    </w:p>
    <w:p w14:paraId="4CBABF31" w14:textId="77777777" w:rsidR="0085340A" w:rsidRDefault="0085340A" w:rsidP="0085340A">
      <w:pPr>
        <w:jc w:val="center"/>
        <w:rPr>
          <w:b/>
          <w:bCs/>
          <w:sz w:val="28"/>
          <w:szCs w:val="28"/>
        </w:rPr>
      </w:pPr>
      <w:r w:rsidRPr="00C26A80">
        <w:rPr>
          <w:b/>
          <w:bCs/>
          <w:sz w:val="28"/>
          <w:szCs w:val="28"/>
        </w:rPr>
        <w:t>ПРИМОРСКО-АХТАРСКОГО РАЙОНА</w:t>
      </w:r>
      <w:r>
        <w:rPr>
          <w:b/>
          <w:bCs/>
          <w:sz w:val="28"/>
          <w:szCs w:val="28"/>
        </w:rPr>
        <w:t xml:space="preserve"> </w:t>
      </w:r>
    </w:p>
    <w:p w14:paraId="3345873B" w14:textId="77777777" w:rsidR="0085340A" w:rsidRPr="00C26A80" w:rsidRDefault="0085340A" w:rsidP="0085340A">
      <w:pPr>
        <w:jc w:val="center"/>
        <w:rPr>
          <w:b/>
          <w:bCs/>
          <w:sz w:val="28"/>
          <w:szCs w:val="28"/>
        </w:rPr>
      </w:pPr>
    </w:p>
    <w:p w14:paraId="0D61A067" w14:textId="5AC93F7D" w:rsidR="0085340A" w:rsidRPr="00F242B1" w:rsidRDefault="0085340A" w:rsidP="0085340A">
      <w:pPr>
        <w:jc w:val="center"/>
        <w:rPr>
          <w:sz w:val="28"/>
          <w:szCs w:val="28"/>
        </w:rPr>
      </w:pPr>
      <w:r w:rsidRPr="00E27437">
        <w:rPr>
          <w:sz w:val="28"/>
          <w:szCs w:val="28"/>
        </w:rPr>
        <w:t xml:space="preserve">от </w:t>
      </w:r>
      <w:r w:rsidR="00555CCE">
        <w:rPr>
          <w:sz w:val="28"/>
          <w:szCs w:val="28"/>
        </w:rPr>
        <w:t>23</w:t>
      </w:r>
      <w:r w:rsidR="00C72CDF">
        <w:rPr>
          <w:sz w:val="28"/>
          <w:szCs w:val="28"/>
        </w:rPr>
        <w:t>.</w:t>
      </w:r>
      <w:r w:rsidR="006C175F">
        <w:rPr>
          <w:sz w:val="28"/>
          <w:szCs w:val="28"/>
        </w:rPr>
        <w:t>01</w:t>
      </w:r>
      <w:r w:rsidR="00C72CDF">
        <w:rPr>
          <w:sz w:val="28"/>
          <w:szCs w:val="28"/>
        </w:rPr>
        <w:t>.202</w:t>
      </w:r>
      <w:r w:rsidR="00555CCE">
        <w:rPr>
          <w:sz w:val="28"/>
          <w:szCs w:val="28"/>
        </w:rPr>
        <w:t>3</w:t>
      </w:r>
      <w:r w:rsidR="00C72CDF">
        <w:rPr>
          <w:sz w:val="28"/>
          <w:szCs w:val="28"/>
        </w:rPr>
        <w:t xml:space="preserve"> г.</w:t>
      </w:r>
      <w:r w:rsidRPr="00E27437">
        <w:rPr>
          <w:sz w:val="28"/>
          <w:szCs w:val="28"/>
        </w:rPr>
        <w:t xml:space="preserve"> </w:t>
      </w:r>
      <w:r w:rsidRPr="00F242B1">
        <w:rPr>
          <w:sz w:val="28"/>
          <w:szCs w:val="28"/>
        </w:rPr>
        <w:t xml:space="preserve">                                                                          </w:t>
      </w:r>
      <w:r>
        <w:rPr>
          <w:sz w:val="28"/>
          <w:szCs w:val="28"/>
        </w:rPr>
        <w:t xml:space="preserve">       </w:t>
      </w:r>
      <w:r w:rsidRPr="00E27437">
        <w:rPr>
          <w:sz w:val="28"/>
          <w:szCs w:val="28"/>
        </w:rPr>
        <w:t xml:space="preserve">№ </w:t>
      </w:r>
      <w:r w:rsidR="00C72CDF">
        <w:rPr>
          <w:sz w:val="28"/>
          <w:szCs w:val="28"/>
        </w:rPr>
        <w:t>4</w:t>
      </w:r>
    </w:p>
    <w:p w14:paraId="75534B35" w14:textId="77777777" w:rsidR="0085340A" w:rsidRDefault="0085340A" w:rsidP="0085340A">
      <w:pPr>
        <w:jc w:val="center"/>
      </w:pPr>
      <w:r>
        <w:t>станица Бородинская</w:t>
      </w:r>
    </w:p>
    <w:p w14:paraId="17792E83" w14:textId="77777777" w:rsidR="0085340A" w:rsidRPr="0085340A" w:rsidRDefault="0085340A" w:rsidP="0085340A">
      <w:pPr>
        <w:rPr>
          <w:sz w:val="28"/>
          <w:szCs w:val="28"/>
        </w:rPr>
      </w:pPr>
    </w:p>
    <w:p w14:paraId="79E91873" w14:textId="77777777" w:rsidR="0085340A" w:rsidRPr="0085340A" w:rsidRDefault="0085340A" w:rsidP="0085340A">
      <w:pPr>
        <w:rPr>
          <w:sz w:val="28"/>
          <w:szCs w:val="28"/>
        </w:rPr>
      </w:pPr>
    </w:p>
    <w:p w14:paraId="37ABA0A9" w14:textId="07D33435" w:rsidR="00555CCE" w:rsidRDefault="00555CCE" w:rsidP="00555CCE">
      <w:pPr>
        <w:ind w:firstLine="851"/>
        <w:jc w:val="center"/>
        <w:rPr>
          <w:b/>
          <w:sz w:val="28"/>
          <w:szCs w:val="28"/>
        </w:rPr>
      </w:pPr>
      <w:r w:rsidRPr="00555CCE">
        <w:rPr>
          <w:b/>
          <w:sz w:val="28"/>
          <w:szCs w:val="28"/>
        </w:rPr>
        <w:t xml:space="preserve">Об антикоррупционной политике </w:t>
      </w:r>
      <w:bookmarkStart w:id="0" w:name="_Hlk125643858"/>
      <w:r w:rsidRPr="00555CCE">
        <w:rPr>
          <w:b/>
          <w:sz w:val="28"/>
          <w:szCs w:val="28"/>
        </w:rPr>
        <w:t xml:space="preserve">закупочной деятельности администрации </w:t>
      </w:r>
      <w:bookmarkStart w:id="1" w:name="_Hlk125640529"/>
      <w:r>
        <w:rPr>
          <w:b/>
          <w:sz w:val="28"/>
          <w:szCs w:val="28"/>
        </w:rPr>
        <w:t xml:space="preserve">Бородинского сельского поселения </w:t>
      </w:r>
      <w:r w:rsidRPr="00555CCE">
        <w:rPr>
          <w:b/>
          <w:sz w:val="28"/>
          <w:szCs w:val="28"/>
        </w:rPr>
        <w:t>Приморско-Ахтарск</w:t>
      </w:r>
      <w:r>
        <w:rPr>
          <w:b/>
          <w:sz w:val="28"/>
          <w:szCs w:val="28"/>
        </w:rPr>
        <w:t>ого района</w:t>
      </w:r>
      <w:r w:rsidR="002906F7" w:rsidRPr="002906F7">
        <w:t xml:space="preserve"> </w:t>
      </w:r>
      <w:bookmarkStart w:id="2" w:name="_Hlk125643075"/>
      <w:r w:rsidR="002906F7" w:rsidRPr="002906F7">
        <w:rPr>
          <w:b/>
          <w:sz w:val="28"/>
          <w:szCs w:val="28"/>
        </w:rPr>
        <w:t>и подведомственных</w:t>
      </w:r>
      <w:r w:rsidRPr="00555CCE">
        <w:t xml:space="preserve"> </w:t>
      </w:r>
      <w:r w:rsidR="002906F7" w:rsidRPr="002906F7">
        <w:rPr>
          <w:b/>
          <w:bCs/>
          <w:sz w:val="28"/>
          <w:szCs w:val="28"/>
        </w:rPr>
        <w:t>муниципальных автономных</w:t>
      </w:r>
      <w:r w:rsidR="002906F7">
        <w:rPr>
          <w:b/>
          <w:bCs/>
          <w:sz w:val="28"/>
          <w:szCs w:val="28"/>
        </w:rPr>
        <w:t>, казенных</w:t>
      </w:r>
      <w:r w:rsidR="002906F7" w:rsidRPr="002906F7">
        <w:rPr>
          <w:b/>
          <w:bCs/>
          <w:sz w:val="28"/>
          <w:szCs w:val="28"/>
        </w:rPr>
        <w:t xml:space="preserve"> учреждени</w:t>
      </w:r>
      <w:r w:rsidR="000A5B3E">
        <w:rPr>
          <w:b/>
          <w:bCs/>
          <w:sz w:val="28"/>
          <w:szCs w:val="28"/>
        </w:rPr>
        <w:t>й</w:t>
      </w:r>
      <w:r w:rsidR="002906F7">
        <w:rPr>
          <w:b/>
          <w:bCs/>
          <w:sz w:val="28"/>
          <w:szCs w:val="28"/>
        </w:rPr>
        <w:t xml:space="preserve">, </w:t>
      </w:r>
      <w:r w:rsidR="002906F7" w:rsidRPr="002906F7">
        <w:rPr>
          <w:b/>
          <w:bCs/>
          <w:sz w:val="28"/>
          <w:szCs w:val="28"/>
        </w:rPr>
        <w:t>муниципальных унитарных предприяти</w:t>
      </w:r>
      <w:bookmarkEnd w:id="1"/>
      <w:bookmarkEnd w:id="2"/>
      <w:r w:rsidR="000A5B3E">
        <w:rPr>
          <w:b/>
          <w:bCs/>
          <w:sz w:val="28"/>
          <w:szCs w:val="28"/>
        </w:rPr>
        <w:t>й</w:t>
      </w:r>
      <w:bookmarkEnd w:id="0"/>
    </w:p>
    <w:p w14:paraId="75DD31FC" w14:textId="77777777" w:rsidR="00555CCE" w:rsidRDefault="00555CCE" w:rsidP="00555CCE">
      <w:pPr>
        <w:ind w:firstLine="851"/>
        <w:jc w:val="center"/>
        <w:rPr>
          <w:b/>
          <w:sz w:val="28"/>
          <w:szCs w:val="28"/>
        </w:rPr>
      </w:pPr>
    </w:p>
    <w:p w14:paraId="0D64DC54" w14:textId="697792C9" w:rsidR="0085340A" w:rsidRDefault="00555CCE" w:rsidP="00555CCE">
      <w:pPr>
        <w:ind w:firstLine="851"/>
        <w:jc w:val="both"/>
        <w:rPr>
          <w:sz w:val="28"/>
          <w:szCs w:val="28"/>
        </w:rPr>
      </w:pPr>
      <w:r w:rsidRPr="00555CCE">
        <w:rPr>
          <w:b/>
          <w:sz w:val="28"/>
          <w:szCs w:val="28"/>
        </w:rPr>
        <w:t xml:space="preserve"> </w:t>
      </w:r>
      <w:r w:rsidRPr="00555CCE">
        <w:rPr>
          <w:sz w:val="28"/>
          <w:szCs w:val="28"/>
        </w:rPr>
        <w:t>В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906F7">
        <w:rPr>
          <w:sz w:val="28"/>
          <w:szCs w:val="28"/>
        </w:rPr>
        <w:t xml:space="preserve">, </w:t>
      </w:r>
      <w:r w:rsidR="002906F7" w:rsidRPr="002906F7">
        <w:rPr>
          <w:sz w:val="28"/>
          <w:szCs w:val="28"/>
        </w:rPr>
        <w:t>Федеральным законом от 18 июля 2011 года № 223-ФЗ «О закупках товаров, работ, услуг отдельными видами юридических лиц»</w:t>
      </w:r>
      <w:r w:rsidR="0085340A">
        <w:rPr>
          <w:sz w:val="28"/>
          <w:szCs w:val="28"/>
        </w:rPr>
        <w:t xml:space="preserve"> администрация Бородинского сельского поселения Приморско-Ахтарского района п о с т а н о в л я е т: </w:t>
      </w:r>
    </w:p>
    <w:p w14:paraId="566E6EB2" w14:textId="64CC761B" w:rsidR="00127D06" w:rsidRPr="00127D06" w:rsidRDefault="00127D06" w:rsidP="00127D06">
      <w:pPr>
        <w:tabs>
          <w:tab w:val="left" w:pos="709"/>
          <w:tab w:val="left" w:pos="851"/>
        </w:tabs>
        <w:jc w:val="both"/>
        <w:rPr>
          <w:sz w:val="28"/>
          <w:szCs w:val="28"/>
        </w:rPr>
      </w:pPr>
      <w:r w:rsidRPr="00127D06">
        <w:rPr>
          <w:sz w:val="28"/>
          <w:szCs w:val="28"/>
        </w:rPr>
        <w:t xml:space="preserve">           1. Утвердить положение об антикоррупционной политике закупочной деятельности </w:t>
      </w:r>
      <w:bookmarkStart w:id="3" w:name="_Hlk125636644"/>
      <w:r w:rsidRPr="00127D06">
        <w:rPr>
          <w:sz w:val="28"/>
          <w:szCs w:val="28"/>
        </w:rPr>
        <w:t xml:space="preserve">администрации </w:t>
      </w:r>
      <w:r>
        <w:rPr>
          <w:sz w:val="28"/>
          <w:szCs w:val="28"/>
        </w:rPr>
        <w:t>Бородинского сельского поселения</w:t>
      </w:r>
      <w:r w:rsidRPr="00127D06">
        <w:rPr>
          <w:sz w:val="28"/>
          <w:szCs w:val="28"/>
        </w:rPr>
        <w:t xml:space="preserve"> Приморско-Ахтарск</w:t>
      </w:r>
      <w:r>
        <w:rPr>
          <w:sz w:val="28"/>
          <w:szCs w:val="28"/>
        </w:rPr>
        <w:t>ого</w:t>
      </w:r>
      <w:r w:rsidRPr="00127D06">
        <w:rPr>
          <w:sz w:val="28"/>
          <w:szCs w:val="28"/>
        </w:rPr>
        <w:t xml:space="preserve"> район</w:t>
      </w:r>
      <w:r>
        <w:rPr>
          <w:sz w:val="28"/>
          <w:szCs w:val="28"/>
        </w:rPr>
        <w:t>а</w:t>
      </w:r>
      <w:bookmarkEnd w:id="3"/>
      <w:r>
        <w:rPr>
          <w:sz w:val="28"/>
          <w:szCs w:val="28"/>
        </w:rPr>
        <w:t xml:space="preserve"> </w:t>
      </w:r>
      <w:r w:rsidR="002906F7" w:rsidRPr="002906F7">
        <w:rPr>
          <w:sz w:val="28"/>
          <w:szCs w:val="28"/>
        </w:rPr>
        <w:t>и подведомственных муниципальных автономных, казенных учреждени</w:t>
      </w:r>
      <w:r w:rsidR="002906F7">
        <w:rPr>
          <w:sz w:val="28"/>
          <w:szCs w:val="28"/>
        </w:rPr>
        <w:t>й</w:t>
      </w:r>
      <w:r w:rsidR="002906F7" w:rsidRPr="002906F7">
        <w:rPr>
          <w:sz w:val="28"/>
          <w:szCs w:val="28"/>
        </w:rPr>
        <w:t>, муниципальных унитарных предприяти</w:t>
      </w:r>
      <w:r w:rsidR="002906F7">
        <w:rPr>
          <w:sz w:val="28"/>
          <w:szCs w:val="28"/>
        </w:rPr>
        <w:t>й</w:t>
      </w:r>
      <w:r w:rsidRPr="00127D06">
        <w:rPr>
          <w:sz w:val="28"/>
          <w:szCs w:val="28"/>
        </w:rPr>
        <w:t>.</w:t>
      </w:r>
    </w:p>
    <w:p w14:paraId="6015891C" w14:textId="77777777" w:rsidR="00127D06" w:rsidRDefault="00127D06" w:rsidP="00127D06">
      <w:pPr>
        <w:tabs>
          <w:tab w:val="left" w:pos="709"/>
          <w:tab w:val="left" w:pos="851"/>
        </w:tabs>
        <w:jc w:val="both"/>
        <w:rPr>
          <w:sz w:val="28"/>
          <w:szCs w:val="28"/>
        </w:rPr>
      </w:pPr>
      <w:r>
        <w:rPr>
          <w:sz w:val="28"/>
          <w:szCs w:val="28"/>
        </w:rPr>
        <w:t xml:space="preserve">           </w:t>
      </w:r>
      <w:r w:rsidRPr="00127D06">
        <w:rPr>
          <w:sz w:val="28"/>
          <w:szCs w:val="28"/>
        </w:rPr>
        <w:t xml:space="preserve">2. </w:t>
      </w:r>
      <w:r>
        <w:rPr>
          <w:sz w:val="28"/>
          <w:szCs w:val="28"/>
        </w:rPr>
        <w:t xml:space="preserve">Ведущему специалисту Л.В. </w:t>
      </w:r>
      <w:proofErr w:type="spellStart"/>
      <w:r>
        <w:rPr>
          <w:sz w:val="28"/>
          <w:szCs w:val="28"/>
        </w:rPr>
        <w:t>Семенчиковой</w:t>
      </w:r>
      <w:proofErr w:type="spellEnd"/>
      <w:r>
        <w:rPr>
          <w:sz w:val="28"/>
          <w:szCs w:val="28"/>
        </w:rPr>
        <w:t xml:space="preserve"> </w:t>
      </w:r>
      <w:r w:rsidRPr="00127D06">
        <w:rPr>
          <w:sz w:val="28"/>
          <w:szCs w:val="28"/>
        </w:rPr>
        <w:t>разместить настоящее постановление в сети «Интернет» на официальном сайте администрации Бородинского сельского поселения Приморско-Ахтарского района.</w:t>
      </w:r>
      <w:r w:rsidR="0085340A">
        <w:rPr>
          <w:sz w:val="28"/>
          <w:szCs w:val="28"/>
        </w:rPr>
        <w:t xml:space="preserve"> </w:t>
      </w:r>
    </w:p>
    <w:p w14:paraId="5AEEFF33" w14:textId="4389BF4C" w:rsidR="0085340A" w:rsidRDefault="0085340A" w:rsidP="00127D06">
      <w:pPr>
        <w:tabs>
          <w:tab w:val="left" w:pos="709"/>
          <w:tab w:val="left" w:pos="851"/>
        </w:tabs>
        <w:jc w:val="both"/>
        <w:rPr>
          <w:sz w:val="28"/>
          <w:szCs w:val="28"/>
        </w:rPr>
      </w:pPr>
      <w:r>
        <w:rPr>
          <w:sz w:val="28"/>
          <w:szCs w:val="28"/>
        </w:rPr>
        <w:t xml:space="preserve">         </w:t>
      </w:r>
      <w:r w:rsidR="006C175F">
        <w:rPr>
          <w:sz w:val="28"/>
          <w:szCs w:val="28"/>
        </w:rPr>
        <w:t xml:space="preserve">  </w:t>
      </w:r>
      <w:r>
        <w:rPr>
          <w:sz w:val="28"/>
          <w:szCs w:val="28"/>
        </w:rPr>
        <w:t xml:space="preserve">3. </w:t>
      </w:r>
      <w:r w:rsidRPr="004E15B7">
        <w:rPr>
          <w:sz w:val="28"/>
          <w:szCs w:val="28"/>
        </w:rPr>
        <w:t xml:space="preserve">Контроль за выполнением настоящего </w:t>
      </w:r>
      <w:r>
        <w:rPr>
          <w:sz w:val="28"/>
          <w:szCs w:val="28"/>
        </w:rPr>
        <w:t>постановления</w:t>
      </w:r>
      <w:r w:rsidRPr="004E15B7">
        <w:rPr>
          <w:sz w:val="28"/>
          <w:szCs w:val="28"/>
        </w:rPr>
        <w:t xml:space="preserve"> </w:t>
      </w:r>
      <w:r>
        <w:rPr>
          <w:sz w:val="28"/>
          <w:szCs w:val="28"/>
        </w:rPr>
        <w:t>оставляю за собой.</w:t>
      </w:r>
    </w:p>
    <w:p w14:paraId="1DC13719" w14:textId="7D3A4805" w:rsidR="0085340A" w:rsidRDefault="0085340A" w:rsidP="0085340A">
      <w:pPr>
        <w:tabs>
          <w:tab w:val="left" w:pos="709"/>
          <w:tab w:val="left" w:pos="851"/>
        </w:tabs>
        <w:jc w:val="both"/>
        <w:rPr>
          <w:sz w:val="28"/>
          <w:szCs w:val="28"/>
        </w:rPr>
      </w:pPr>
      <w:r>
        <w:rPr>
          <w:sz w:val="28"/>
          <w:szCs w:val="28"/>
        </w:rPr>
        <w:t xml:space="preserve">          4. </w:t>
      </w:r>
      <w:r w:rsidRPr="00AB3B70">
        <w:rPr>
          <w:sz w:val="28"/>
          <w:szCs w:val="28"/>
        </w:rPr>
        <w:t>Постановление вступает</w:t>
      </w:r>
      <w:r>
        <w:rPr>
          <w:sz w:val="28"/>
          <w:szCs w:val="28"/>
        </w:rPr>
        <w:t xml:space="preserve"> </w:t>
      </w:r>
      <w:r w:rsidRPr="00AB3B70">
        <w:rPr>
          <w:sz w:val="28"/>
          <w:szCs w:val="28"/>
        </w:rPr>
        <w:t xml:space="preserve">в силу </w:t>
      </w:r>
      <w:r>
        <w:rPr>
          <w:sz w:val="28"/>
          <w:szCs w:val="28"/>
        </w:rPr>
        <w:t xml:space="preserve">со </w:t>
      </w:r>
      <w:r w:rsidRPr="00764F17">
        <w:rPr>
          <w:sz w:val="28"/>
          <w:szCs w:val="28"/>
        </w:rPr>
        <w:t xml:space="preserve">дня </w:t>
      </w:r>
      <w:r>
        <w:rPr>
          <w:sz w:val="28"/>
          <w:szCs w:val="28"/>
        </w:rPr>
        <w:t>его подписания.</w:t>
      </w:r>
    </w:p>
    <w:p w14:paraId="186B7F52" w14:textId="77777777" w:rsidR="0085340A" w:rsidRDefault="0085340A" w:rsidP="0085340A">
      <w:pPr>
        <w:tabs>
          <w:tab w:val="left" w:pos="709"/>
          <w:tab w:val="left" w:pos="851"/>
        </w:tabs>
        <w:jc w:val="both"/>
        <w:rPr>
          <w:sz w:val="28"/>
          <w:szCs w:val="28"/>
        </w:rPr>
      </w:pPr>
    </w:p>
    <w:p w14:paraId="71F12D3C" w14:textId="507821A8" w:rsidR="0085340A" w:rsidRDefault="0085340A" w:rsidP="0085340A">
      <w:pPr>
        <w:tabs>
          <w:tab w:val="left" w:pos="709"/>
          <w:tab w:val="left" w:pos="851"/>
        </w:tabs>
        <w:jc w:val="both"/>
        <w:rPr>
          <w:sz w:val="28"/>
          <w:szCs w:val="28"/>
        </w:rPr>
      </w:pPr>
    </w:p>
    <w:p w14:paraId="2BAFFB7B" w14:textId="77777777" w:rsidR="00402EB1" w:rsidRDefault="00402EB1" w:rsidP="0085340A">
      <w:pPr>
        <w:tabs>
          <w:tab w:val="left" w:pos="709"/>
          <w:tab w:val="left" w:pos="851"/>
        </w:tabs>
        <w:jc w:val="both"/>
        <w:rPr>
          <w:sz w:val="28"/>
          <w:szCs w:val="28"/>
        </w:rPr>
      </w:pPr>
    </w:p>
    <w:p w14:paraId="4D6A6BB6" w14:textId="0FA7F959" w:rsidR="0085340A" w:rsidRDefault="0085340A" w:rsidP="0085340A">
      <w:pPr>
        <w:jc w:val="both"/>
        <w:rPr>
          <w:sz w:val="28"/>
          <w:szCs w:val="28"/>
        </w:rPr>
      </w:pPr>
      <w:bookmarkStart w:id="4" w:name="_Hlk125641945"/>
      <w:r>
        <w:rPr>
          <w:sz w:val="28"/>
          <w:szCs w:val="28"/>
        </w:rPr>
        <w:t>Глава Бородинского сельского поселения</w:t>
      </w:r>
    </w:p>
    <w:p w14:paraId="06B30AE0" w14:textId="1EB6B554" w:rsidR="0085340A" w:rsidRDefault="0085340A" w:rsidP="0085340A">
      <w:pPr>
        <w:jc w:val="both"/>
        <w:rPr>
          <w:sz w:val="28"/>
          <w:szCs w:val="28"/>
        </w:rPr>
      </w:pPr>
      <w:r>
        <w:rPr>
          <w:sz w:val="28"/>
          <w:szCs w:val="28"/>
        </w:rPr>
        <w:t xml:space="preserve">Приморско-Ахтарского района                                 </w:t>
      </w:r>
      <w:r w:rsidR="00402EB1">
        <w:rPr>
          <w:sz w:val="28"/>
          <w:szCs w:val="28"/>
        </w:rPr>
        <w:t xml:space="preserve">         </w:t>
      </w:r>
      <w:r>
        <w:rPr>
          <w:sz w:val="28"/>
          <w:szCs w:val="28"/>
        </w:rPr>
        <w:t xml:space="preserve">         </w:t>
      </w:r>
      <w:r w:rsidR="006077A0">
        <w:rPr>
          <w:sz w:val="28"/>
          <w:szCs w:val="28"/>
        </w:rPr>
        <w:t xml:space="preserve">      </w:t>
      </w:r>
      <w:r>
        <w:rPr>
          <w:sz w:val="28"/>
          <w:szCs w:val="28"/>
        </w:rPr>
        <w:t xml:space="preserve">   </w:t>
      </w:r>
      <w:r w:rsidR="00402EB1">
        <w:rPr>
          <w:sz w:val="28"/>
          <w:szCs w:val="28"/>
        </w:rPr>
        <w:t xml:space="preserve">  </w:t>
      </w:r>
      <w:r w:rsidR="006C175F">
        <w:rPr>
          <w:sz w:val="28"/>
          <w:szCs w:val="28"/>
        </w:rPr>
        <w:t>В.Ю. Щербина</w:t>
      </w:r>
    </w:p>
    <w:p w14:paraId="231389B8" w14:textId="5A9E4D96" w:rsidR="00B32DF6" w:rsidRDefault="00B32DF6" w:rsidP="0085340A">
      <w:pPr>
        <w:jc w:val="both"/>
        <w:rPr>
          <w:sz w:val="28"/>
          <w:szCs w:val="28"/>
        </w:rPr>
      </w:pPr>
    </w:p>
    <w:p w14:paraId="06136D08" w14:textId="10F84973" w:rsidR="006C175F" w:rsidRDefault="006C175F" w:rsidP="006C175F">
      <w:pPr>
        <w:rPr>
          <w:sz w:val="28"/>
          <w:szCs w:val="28"/>
        </w:rPr>
      </w:pPr>
    </w:p>
    <w:bookmarkEnd w:id="4"/>
    <w:p w14:paraId="202680EB" w14:textId="002C7D6F" w:rsidR="006C175F" w:rsidRDefault="006C175F" w:rsidP="006C175F">
      <w:pPr>
        <w:rPr>
          <w:sz w:val="28"/>
          <w:szCs w:val="28"/>
        </w:rPr>
      </w:pPr>
    </w:p>
    <w:p w14:paraId="45D4B86E" w14:textId="0CB43B24" w:rsidR="006C175F" w:rsidRDefault="006C175F" w:rsidP="006C175F">
      <w:pPr>
        <w:rPr>
          <w:sz w:val="28"/>
          <w:szCs w:val="28"/>
        </w:rPr>
      </w:pPr>
    </w:p>
    <w:p w14:paraId="794D9A82" w14:textId="312D638A" w:rsidR="006C175F" w:rsidRDefault="006C175F" w:rsidP="006C175F">
      <w:pPr>
        <w:rPr>
          <w:sz w:val="28"/>
          <w:szCs w:val="28"/>
        </w:rPr>
      </w:pPr>
    </w:p>
    <w:p w14:paraId="355077C8" w14:textId="6B0FF48B" w:rsidR="006C175F" w:rsidRDefault="006C175F" w:rsidP="006C175F">
      <w:pPr>
        <w:rPr>
          <w:sz w:val="28"/>
          <w:szCs w:val="28"/>
        </w:rPr>
      </w:pPr>
    </w:p>
    <w:p w14:paraId="5E255DDF" w14:textId="5A8F2B12" w:rsidR="006C175F" w:rsidRDefault="006C175F" w:rsidP="006C175F">
      <w:pPr>
        <w:rPr>
          <w:sz w:val="28"/>
          <w:szCs w:val="28"/>
        </w:rPr>
      </w:pPr>
    </w:p>
    <w:p w14:paraId="4174436E" w14:textId="244BB066" w:rsidR="006C175F" w:rsidRDefault="006C175F" w:rsidP="006C175F">
      <w:pPr>
        <w:rPr>
          <w:sz w:val="28"/>
          <w:szCs w:val="28"/>
        </w:rPr>
      </w:pPr>
    </w:p>
    <w:p w14:paraId="06BAFFF1" w14:textId="4EF96D95" w:rsidR="006C175F" w:rsidRDefault="006C175F" w:rsidP="006C175F">
      <w:pPr>
        <w:rPr>
          <w:sz w:val="28"/>
          <w:szCs w:val="28"/>
        </w:rPr>
      </w:pPr>
    </w:p>
    <w:p w14:paraId="51EDCD56" w14:textId="77777777" w:rsidR="006C175F" w:rsidRDefault="006C175F" w:rsidP="006C175F">
      <w:pPr>
        <w:rPr>
          <w:sz w:val="28"/>
          <w:szCs w:val="28"/>
        </w:rPr>
      </w:pPr>
    </w:p>
    <w:p w14:paraId="3B68FEE5" w14:textId="01AD07CE" w:rsidR="006C175F" w:rsidRPr="006C175F" w:rsidRDefault="006C175F" w:rsidP="006C175F">
      <w:pPr>
        <w:tabs>
          <w:tab w:val="left" w:pos="6720"/>
        </w:tabs>
        <w:ind w:firstLine="708"/>
        <w:rPr>
          <w:sz w:val="28"/>
          <w:szCs w:val="28"/>
        </w:rPr>
      </w:pPr>
      <w:r>
        <w:rPr>
          <w:sz w:val="28"/>
          <w:szCs w:val="28"/>
        </w:rPr>
        <w:t xml:space="preserve">                                                                   </w:t>
      </w:r>
      <w:r w:rsidRPr="006C175F">
        <w:rPr>
          <w:sz w:val="28"/>
          <w:szCs w:val="28"/>
        </w:rPr>
        <w:t>Приложение</w:t>
      </w:r>
    </w:p>
    <w:p w14:paraId="245D4A8A" w14:textId="20C5D1B5" w:rsidR="006C175F" w:rsidRPr="006C175F" w:rsidRDefault="006C175F" w:rsidP="006C175F">
      <w:pPr>
        <w:tabs>
          <w:tab w:val="left" w:pos="6720"/>
        </w:tabs>
        <w:ind w:firstLine="708"/>
        <w:rPr>
          <w:sz w:val="28"/>
          <w:szCs w:val="28"/>
        </w:rPr>
      </w:pPr>
      <w:r>
        <w:rPr>
          <w:sz w:val="28"/>
          <w:szCs w:val="28"/>
        </w:rPr>
        <w:t xml:space="preserve">                                                                   </w:t>
      </w:r>
      <w:r w:rsidRPr="006C175F">
        <w:rPr>
          <w:sz w:val="28"/>
          <w:szCs w:val="28"/>
        </w:rPr>
        <w:t>к постановлению администрации</w:t>
      </w:r>
    </w:p>
    <w:p w14:paraId="2A015F42" w14:textId="78DA1512" w:rsidR="006C175F" w:rsidRPr="006C175F" w:rsidRDefault="006C175F" w:rsidP="006C175F">
      <w:pPr>
        <w:tabs>
          <w:tab w:val="left" w:pos="6720"/>
        </w:tabs>
        <w:ind w:firstLine="708"/>
        <w:rPr>
          <w:sz w:val="28"/>
          <w:szCs w:val="28"/>
        </w:rPr>
      </w:pPr>
      <w:r>
        <w:rPr>
          <w:sz w:val="28"/>
          <w:szCs w:val="28"/>
        </w:rPr>
        <w:t xml:space="preserve">                                                                   Бородинского сельского поселения</w:t>
      </w:r>
    </w:p>
    <w:p w14:paraId="11B039A0" w14:textId="2C0F393D" w:rsidR="006C175F" w:rsidRPr="006C175F" w:rsidRDefault="006C175F" w:rsidP="006C175F">
      <w:pPr>
        <w:tabs>
          <w:tab w:val="left" w:pos="6720"/>
        </w:tabs>
        <w:ind w:firstLine="708"/>
        <w:rPr>
          <w:sz w:val="28"/>
          <w:szCs w:val="28"/>
        </w:rPr>
      </w:pPr>
      <w:r>
        <w:rPr>
          <w:sz w:val="28"/>
          <w:szCs w:val="28"/>
        </w:rPr>
        <w:t xml:space="preserve">                                                                   </w:t>
      </w:r>
      <w:r w:rsidRPr="006C175F">
        <w:rPr>
          <w:sz w:val="28"/>
          <w:szCs w:val="28"/>
        </w:rPr>
        <w:t>Приморско-Ахтарск</w:t>
      </w:r>
      <w:r>
        <w:rPr>
          <w:sz w:val="28"/>
          <w:szCs w:val="28"/>
        </w:rPr>
        <w:t>ого</w:t>
      </w:r>
      <w:r w:rsidRPr="006C175F">
        <w:rPr>
          <w:sz w:val="28"/>
          <w:szCs w:val="28"/>
        </w:rPr>
        <w:t xml:space="preserve"> район</w:t>
      </w:r>
      <w:r>
        <w:rPr>
          <w:sz w:val="28"/>
          <w:szCs w:val="28"/>
        </w:rPr>
        <w:t>а</w:t>
      </w:r>
    </w:p>
    <w:p w14:paraId="53A8C841" w14:textId="154760BC" w:rsidR="006C175F" w:rsidRPr="006C175F" w:rsidRDefault="006C175F" w:rsidP="006C175F">
      <w:pPr>
        <w:tabs>
          <w:tab w:val="left" w:pos="6720"/>
        </w:tabs>
        <w:ind w:firstLine="708"/>
        <w:rPr>
          <w:sz w:val="28"/>
          <w:szCs w:val="28"/>
        </w:rPr>
      </w:pPr>
      <w:r>
        <w:rPr>
          <w:sz w:val="28"/>
          <w:szCs w:val="28"/>
        </w:rPr>
        <w:t xml:space="preserve">                                                                   </w:t>
      </w:r>
      <w:r w:rsidRPr="006C175F">
        <w:rPr>
          <w:sz w:val="28"/>
          <w:szCs w:val="28"/>
        </w:rPr>
        <w:t xml:space="preserve">от </w:t>
      </w:r>
      <w:r>
        <w:rPr>
          <w:sz w:val="28"/>
          <w:szCs w:val="28"/>
        </w:rPr>
        <w:t>23 января</w:t>
      </w:r>
      <w:r w:rsidRPr="006C175F">
        <w:rPr>
          <w:sz w:val="28"/>
          <w:szCs w:val="28"/>
        </w:rPr>
        <w:t xml:space="preserve"> № </w:t>
      </w:r>
      <w:r>
        <w:rPr>
          <w:sz w:val="28"/>
          <w:szCs w:val="28"/>
        </w:rPr>
        <w:t>4</w:t>
      </w:r>
    </w:p>
    <w:p w14:paraId="0D174D78" w14:textId="77777777" w:rsidR="006C175F" w:rsidRPr="006C175F" w:rsidRDefault="006C175F" w:rsidP="006C175F">
      <w:pPr>
        <w:ind w:firstLine="708"/>
        <w:rPr>
          <w:sz w:val="28"/>
          <w:szCs w:val="28"/>
        </w:rPr>
      </w:pPr>
    </w:p>
    <w:p w14:paraId="52039EA1" w14:textId="77777777" w:rsidR="006C175F" w:rsidRPr="006C175F" w:rsidRDefault="006C175F" w:rsidP="006C175F">
      <w:pPr>
        <w:ind w:firstLine="708"/>
        <w:rPr>
          <w:sz w:val="28"/>
          <w:szCs w:val="28"/>
        </w:rPr>
      </w:pPr>
      <w:r w:rsidRPr="006C175F">
        <w:rPr>
          <w:sz w:val="28"/>
          <w:szCs w:val="28"/>
        </w:rPr>
        <w:tab/>
      </w:r>
    </w:p>
    <w:p w14:paraId="668EAEC8" w14:textId="78A14D43" w:rsidR="006C175F" w:rsidRDefault="006C175F" w:rsidP="000A5B3E">
      <w:pPr>
        <w:ind w:firstLine="708"/>
        <w:jc w:val="center"/>
        <w:rPr>
          <w:b/>
          <w:bCs/>
          <w:sz w:val="28"/>
          <w:szCs w:val="28"/>
        </w:rPr>
      </w:pPr>
      <w:r w:rsidRPr="006C175F">
        <w:rPr>
          <w:b/>
          <w:bCs/>
          <w:sz w:val="28"/>
          <w:szCs w:val="28"/>
        </w:rPr>
        <w:t xml:space="preserve">Положение об антикоррупционной политике </w:t>
      </w:r>
      <w:r w:rsidR="000A5B3E" w:rsidRPr="000A5B3E">
        <w:rPr>
          <w:b/>
          <w:bCs/>
          <w:sz w:val="28"/>
          <w:szCs w:val="28"/>
        </w:rPr>
        <w:t>закупочной деятельности администрации Бородинского сельского поселения Приморско-Ахтарского района и подведомственных муниципальных автономных, казенных учреждений, муниципальных унитарных предприятий</w:t>
      </w:r>
    </w:p>
    <w:p w14:paraId="5F1DEF4F" w14:textId="77777777" w:rsidR="000A5B3E" w:rsidRPr="006C175F" w:rsidRDefault="000A5B3E" w:rsidP="000A5B3E">
      <w:pPr>
        <w:ind w:firstLine="708"/>
        <w:jc w:val="center"/>
        <w:rPr>
          <w:sz w:val="28"/>
          <w:szCs w:val="28"/>
        </w:rPr>
      </w:pPr>
    </w:p>
    <w:p w14:paraId="0AD41A7B" w14:textId="71C74D87" w:rsidR="006C175F" w:rsidRPr="006C175F" w:rsidRDefault="006C175F" w:rsidP="006C175F">
      <w:pPr>
        <w:ind w:firstLine="708"/>
        <w:rPr>
          <w:b/>
          <w:bCs/>
          <w:sz w:val="28"/>
          <w:szCs w:val="28"/>
        </w:rPr>
      </w:pPr>
      <w:r>
        <w:rPr>
          <w:b/>
          <w:bCs/>
          <w:sz w:val="28"/>
          <w:szCs w:val="28"/>
        </w:rPr>
        <w:t xml:space="preserve">                                </w:t>
      </w:r>
      <w:r w:rsidRPr="006C175F">
        <w:rPr>
          <w:b/>
          <w:bCs/>
          <w:sz w:val="28"/>
          <w:szCs w:val="28"/>
        </w:rPr>
        <w:t>I. Общие положения</w:t>
      </w:r>
    </w:p>
    <w:p w14:paraId="0608A2C6" w14:textId="77777777" w:rsidR="006C175F" w:rsidRPr="006C175F" w:rsidRDefault="006C175F" w:rsidP="006C175F">
      <w:pPr>
        <w:ind w:firstLine="708"/>
        <w:rPr>
          <w:sz w:val="28"/>
          <w:szCs w:val="28"/>
        </w:rPr>
      </w:pPr>
    </w:p>
    <w:p w14:paraId="1459415A" w14:textId="50399254" w:rsidR="006C175F" w:rsidRPr="006C175F" w:rsidRDefault="006C175F" w:rsidP="006C175F">
      <w:pPr>
        <w:ind w:firstLine="708"/>
        <w:jc w:val="both"/>
        <w:rPr>
          <w:b/>
          <w:bCs/>
          <w:sz w:val="28"/>
          <w:szCs w:val="28"/>
        </w:rPr>
      </w:pPr>
      <w:r w:rsidRPr="006C175F">
        <w:rPr>
          <w:b/>
          <w:bCs/>
          <w:sz w:val="28"/>
          <w:szCs w:val="28"/>
        </w:rPr>
        <w:t>1.</w:t>
      </w:r>
      <w:r>
        <w:rPr>
          <w:b/>
          <w:bCs/>
          <w:sz w:val="28"/>
          <w:szCs w:val="28"/>
        </w:rPr>
        <w:t xml:space="preserve"> </w:t>
      </w:r>
      <w:r w:rsidRPr="006C175F">
        <w:rPr>
          <w:b/>
          <w:bCs/>
          <w:sz w:val="28"/>
          <w:szCs w:val="28"/>
        </w:rPr>
        <w:t xml:space="preserve">Сфера действия настоящего Положения и принципы антикоррупционной политики закупочной деятельности. </w:t>
      </w:r>
    </w:p>
    <w:p w14:paraId="3F2CCEBF" w14:textId="1E7AAA8F" w:rsidR="006C175F" w:rsidRPr="006C175F" w:rsidRDefault="006C175F" w:rsidP="006C175F">
      <w:pPr>
        <w:ind w:firstLine="708"/>
        <w:jc w:val="both"/>
        <w:rPr>
          <w:sz w:val="28"/>
          <w:szCs w:val="28"/>
        </w:rPr>
      </w:pPr>
      <w:r w:rsidRPr="006C175F">
        <w:rPr>
          <w:sz w:val="28"/>
          <w:szCs w:val="28"/>
        </w:rPr>
        <w:t>1.</w:t>
      </w:r>
      <w:r w:rsidRPr="006C175F">
        <w:rPr>
          <w:sz w:val="28"/>
          <w:szCs w:val="28"/>
        </w:rPr>
        <w:tab/>
        <w:t xml:space="preserve">Настоящее Положение разработано в соответствии с Конституцией Российской Федерации, действующим законодательством Российской Федерации в области противодействия коррупции, во исполнение требований Федерального закона от 25 декабря 2008 года № 273-ФЗ «О противодействии коррупции», с учетом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устанавливает основные принципы антикоррупционной политики, контроль за их соблюдением, а также организацию работы, направленную на выявление личной заинтересованности и конфликта интересов в области закупочной деятельности  администрации </w:t>
      </w:r>
      <w:r w:rsidR="00353957" w:rsidRPr="00353957">
        <w:rPr>
          <w:sz w:val="28"/>
          <w:szCs w:val="28"/>
        </w:rPr>
        <w:t>Бородинского сельского поселения Приморско-Ахтарского района</w:t>
      </w:r>
      <w:r w:rsidR="00353957">
        <w:rPr>
          <w:sz w:val="28"/>
          <w:szCs w:val="28"/>
        </w:rPr>
        <w:t xml:space="preserve"> </w:t>
      </w:r>
      <w:r w:rsidR="00353957" w:rsidRPr="00353957">
        <w:rPr>
          <w:sz w:val="28"/>
          <w:szCs w:val="28"/>
        </w:rPr>
        <w:t xml:space="preserve">(далее –Администрация) и подведомственных </w:t>
      </w:r>
      <w:r w:rsidR="000A5B3E" w:rsidRPr="000A5B3E">
        <w:rPr>
          <w:sz w:val="28"/>
          <w:szCs w:val="28"/>
        </w:rPr>
        <w:t>муниципальных автономных, казенных учреждений, муниципальных унитарных предприятий</w:t>
      </w:r>
      <w:r w:rsidR="000A5B3E" w:rsidRPr="000A5B3E">
        <w:rPr>
          <w:sz w:val="28"/>
          <w:szCs w:val="28"/>
        </w:rPr>
        <w:t xml:space="preserve"> </w:t>
      </w:r>
      <w:r w:rsidRPr="006C175F">
        <w:rPr>
          <w:sz w:val="28"/>
          <w:szCs w:val="28"/>
        </w:rPr>
        <w:t>(далее –</w:t>
      </w:r>
      <w:r w:rsidR="00353957">
        <w:rPr>
          <w:sz w:val="28"/>
          <w:szCs w:val="28"/>
        </w:rPr>
        <w:t>Учреждения</w:t>
      </w:r>
      <w:r w:rsidRPr="006C175F">
        <w:rPr>
          <w:sz w:val="28"/>
          <w:szCs w:val="28"/>
        </w:rPr>
        <w:t>).</w:t>
      </w:r>
    </w:p>
    <w:p w14:paraId="35043FF1" w14:textId="77777777" w:rsidR="006C175F" w:rsidRPr="006C175F" w:rsidRDefault="006C175F" w:rsidP="006C175F">
      <w:pPr>
        <w:ind w:firstLine="708"/>
        <w:jc w:val="both"/>
        <w:rPr>
          <w:sz w:val="28"/>
          <w:szCs w:val="28"/>
        </w:rPr>
      </w:pPr>
      <w:r w:rsidRPr="006C175F">
        <w:rPr>
          <w:sz w:val="28"/>
          <w:szCs w:val="28"/>
        </w:rPr>
        <w:t>2.</w:t>
      </w:r>
      <w:r w:rsidRPr="006C175F">
        <w:rPr>
          <w:sz w:val="28"/>
          <w:szCs w:val="28"/>
        </w:rPr>
        <w:tab/>
        <w:t>При осуществлении антикоррупционной политики в области закупочной деятельности сотрудники организации, предприятия, учреждения руководствуется следующими принципами раскрытия и урегулирования конфликта интересов:</w:t>
      </w:r>
    </w:p>
    <w:p w14:paraId="7F15D01F" w14:textId="77777777" w:rsidR="006C175F" w:rsidRPr="006C175F" w:rsidRDefault="006C175F" w:rsidP="006C175F">
      <w:pPr>
        <w:ind w:firstLine="708"/>
        <w:jc w:val="both"/>
        <w:rPr>
          <w:sz w:val="28"/>
          <w:szCs w:val="28"/>
        </w:rPr>
      </w:pPr>
      <w:r w:rsidRPr="006C175F">
        <w:rPr>
          <w:sz w:val="28"/>
          <w:szCs w:val="28"/>
        </w:rPr>
        <w:lastRenderedPageBreak/>
        <w:t>1) законность;</w:t>
      </w:r>
    </w:p>
    <w:p w14:paraId="02DE31B9" w14:textId="77777777" w:rsidR="006C175F" w:rsidRPr="006C175F" w:rsidRDefault="006C175F" w:rsidP="006C175F">
      <w:pPr>
        <w:ind w:firstLine="708"/>
        <w:jc w:val="both"/>
        <w:rPr>
          <w:sz w:val="28"/>
          <w:szCs w:val="28"/>
        </w:rPr>
      </w:pPr>
      <w:r w:rsidRPr="006C175F">
        <w:rPr>
          <w:sz w:val="28"/>
          <w:szCs w:val="28"/>
        </w:rPr>
        <w:t>2) информационная открытость закупки;</w:t>
      </w:r>
    </w:p>
    <w:p w14:paraId="21262E72" w14:textId="77777777" w:rsidR="006C175F" w:rsidRPr="006C175F" w:rsidRDefault="006C175F" w:rsidP="006C175F">
      <w:pPr>
        <w:ind w:firstLine="708"/>
        <w:jc w:val="both"/>
        <w:rPr>
          <w:sz w:val="28"/>
          <w:szCs w:val="28"/>
        </w:rPr>
      </w:pPr>
      <w:r w:rsidRPr="006C175F">
        <w:rPr>
          <w:sz w:val="28"/>
          <w:szCs w:val="28"/>
        </w:rPr>
        <w:t>3)равноправие, справедливость, отсутствие дискриминации и необоснованных ограничений конкуренции по отношению к участникам закупки;</w:t>
      </w:r>
    </w:p>
    <w:p w14:paraId="50D093A6" w14:textId="77777777" w:rsidR="006C175F" w:rsidRPr="006C175F" w:rsidRDefault="006C175F" w:rsidP="006C175F">
      <w:pPr>
        <w:ind w:firstLine="708"/>
        <w:jc w:val="both"/>
        <w:rPr>
          <w:sz w:val="28"/>
          <w:szCs w:val="28"/>
        </w:rPr>
      </w:pPr>
      <w:r w:rsidRPr="006C175F">
        <w:rPr>
          <w:sz w:val="28"/>
          <w:szCs w:val="28"/>
        </w:rPr>
        <w:t>4)целевое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14:paraId="6CBD15AD" w14:textId="77777777" w:rsidR="006C175F" w:rsidRPr="006C175F" w:rsidRDefault="006C175F" w:rsidP="006C175F">
      <w:pPr>
        <w:ind w:firstLine="708"/>
        <w:jc w:val="both"/>
        <w:rPr>
          <w:sz w:val="28"/>
          <w:szCs w:val="28"/>
        </w:rPr>
      </w:pPr>
      <w:r w:rsidRPr="006C175F">
        <w:rPr>
          <w:sz w:val="28"/>
          <w:szCs w:val="28"/>
        </w:rPr>
        <w:t>5)отсутствие ограничения допуска к участию в закупке путем установления неизмеримых требований к участникам закупки.</w:t>
      </w:r>
    </w:p>
    <w:p w14:paraId="2CF58DE7" w14:textId="77777777" w:rsidR="006C175F" w:rsidRPr="006C175F" w:rsidRDefault="006C175F" w:rsidP="006C175F">
      <w:pPr>
        <w:ind w:firstLine="708"/>
        <w:jc w:val="both"/>
        <w:rPr>
          <w:sz w:val="28"/>
          <w:szCs w:val="28"/>
        </w:rPr>
      </w:pPr>
      <w:r w:rsidRPr="006C175F">
        <w:rPr>
          <w:sz w:val="28"/>
          <w:szCs w:val="28"/>
        </w:rPr>
        <w:t>6) неотвратимость ответственности за совершение коррупционных правонарушений;</w:t>
      </w:r>
    </w:p>
    <w:p w14:paraId="63519ABA" w14:textId="77777777" w:rsidR="006C175F" w:rsidRPr="006C175F" w:rsidRDefault="006C175F" w:rsidP="006C175F">
      <w:pPr>
        <w:ind w:firstLine="708"/>
        <w:jc w:val="both"/>
        <w:rPr>
          <w:sz w:val="28"/>
          <w:szCs w:val="28"/>
        </w:rPr>
      </w:pPr>
      <w:r w:rsidRPr="006C175F">
        <w:rPr>
          <w:sz w:val="28"/>
          <w:szCs w:val="28"/>
        </w:rPr>
        <w:t>7) приоритетное применение мер по предупреждению коррупции в закупочной деятельности;</w:t>
      </w:r>
    </w:p>
    <w:p w14:paraId="4CA9BA2B" w14:textId="77777777" w:rsidR="006C175F" w:rsidRPr="006C175F" w:rsidRDefault="006C175F" w:rsidP="006C175F">
      <w:pPr>
        <w:ind w:firstLine="708"/>
        <w:jc w:val="both"/>
        <w:rPr>
          <w:sz w:val="28"/>
          <w:szCs w:val="28"/>
        </w:rPr>
      </w:pPr>
      <w:r w:rsidRPr="006C175F">
        <w:rPr>
          <w:sz w:val="28"/>
          <w:szCs w:val="28"/>
        </w:rPr>
        <w:t xml:space="preserve">8) принцип результативности работы по выявлению заинтересованных лиц при осуществлении закупок. </w:t>
      </w:r>
    </w:p>
    <w:p w14:paraId="2657F357" w14:textId="53BCB216" w:rsidR="006C175F" w:rsidRPr="006C175F" w:rsidRDefault="006C175F" w:rsidP="006C175F">
      <w:pPr>
        <w:ind w:firstLine="708"/>
        <w:jc w:val="both"/>
        <w:rPr>
          <w:sz w:val="28"/>
          <w:szCs w:val="28"/>
        </w:rPr>
      </w:pPr>
      <w:r w:rsidRPr="006C175F">
        <w:rPr>
          <w:sz w:val="28"/>
          <w:szCs w:val="28"/>
        </w:rPr>
        <w:t>3. Настоящее Положение обязательно для соблюдения сотрудниками Администрации</w:t>
      </w:r>
      <w:r w:rsidR="00353957">
        <w:rPr>
          <w:sz w:val="28"/>
          <w:szCs w:val="28"/>
        </w:rPr>
        <w:t xml:space="preserve"> (Учреждения)</w:t>
      </w:r>
      <w:r w:rsidRPr="006C175F">
        <w:rPr>
          <w:sz w:val="28"/>
          <w:szCs w:val="28"/>
        </w:rPr>
        <w:t xml:space="preserve"> вне зависимости от занимаемой должности, которые участвуют в осуществлении закупочной деятельности. </w:t>
      </w:r>
    </w:p>
    <w:p w14:paraId="171F23C7" w14:textId="4EEE3967" w:rsidR="006C175F" w:rsidRPr="006C175F" w:rsidRDefault="006C175F" w:rsidP="006C175F">
      <w:pPr>
        <w:ind w:firstLine="708"/>
        <w:jc w:val="both"/>
        <w:rPr>
          <w:sz w:val="28"/>
          <w:szCs w:val="28"/>
        </w:rPr>
      </w:pPr>
      <w:r w:rsidRPr="006C175F">
        <w:rPr>
          <w:sz w:val="28"/>
          <w:szCs w:val="28"/>
        </w:rPr>
        <w:t>4. При организации закупочной деятельности заказчик руководствуется Конституцией Российской Федерации, Гражданским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0A5B3E" w:rsidRPr="000A5B3E">
        <w:t xml:space="preserve"> </w:t>
      </w:r>
      <w:r w:rsidR="000A5B3E" w:rsidRPr="000A5B3E">
        <w:rPr>
          <w:sz w:val="28"/>
          <w:szCs w:val="28"/>
        </w:rPr>
        <w:t>Федеральным законом от 18 июля 2011 года № 223-ФЗ «О закупках товаров, работ, услуг отдельными видами юридических лиц»</w:t>
      </w:r>
      <w:r w:rsidR="000A5B3E">
        <w:rPr>
          <w:sz w:val="28"/>
          <w:szCs w:val="28"/>
        </w:rPr>
        <w:t>,</w:t>
      </w:r>
      <w:r w:rsidR="000A5B3E" w:rsidRPr="000A5B3E">
        <w:rPr>
          <w:sz w:val="28"/>
          <w:szCs w:val="28"/>
        </w:rPr>
        <w:t xml:space="preserve"> </w:t>
      </w:r>
      <w:r w:rsidRPr="006C175F">
        <w:rPr>
          <w:sz w:val="28"/>
          <w:szCs w:val="28"/>
        </w:rPr>
        <w:t xml:space="preserve"> другими федеральными законами и иными нормативными правовыми актами Российской Федерации, а также Положением о закупке товаров работ услуг для нужд организации.</w:t>
      </w:r>
    </w:p>
    <w:p w14:paraId="20AC5499" w14:textId="77777777" w:rsidR="006C175F" w:rsidRPr="006C175F" w:rsidRDefault="006C175F" w:rsidP="006C175F">
      <w:pPr>
        <w:ind w:firstLine="708"/>
        <w:jc w:val="both"/>
        <w:rPr>
          <w:sz w:val="28"/>
          <w:szCs w:val="28"/>
        </w:rPr>
      </w:pPr>
      <w:r w:rsidRPr="006C175F">
        <w:rPr>
          <w:sz w:val="28"/>
          <w:szCs w:val="28"/>
        </w:rPr>
        <w:t xml:space="preserve">5.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w:t>
      </w:r>
      <w:proofErr w:type="gramStart"/>
      <w:r w:rsidRPr="006C175F">
        <w:rPr>
          <w:sz w:val="28"/>
          <w:szCs w:val="28"/>
        </w:rPr>
        <w:t>установленные</w:t>
      </w:r>
      <w:proofErr w:type="gramEnd"/>
      <w:r w:rsidRPr="006C175F">
        <w:rPr>
          <w:sz w:val="28"/>
          <w:szCs w:val="28"/>
        </w:rPr>
        <w:t xml:space="preserve"> в связи с этим ограничения на проверку достоверности и полноты представленных работником сведений.</w:t>
      </w:r>
    </w:p>
    <w:p w14:paraId="0E363A1E" w14:textId="77777777" w:rsidR="006C175F" w:rsidRPr="006C175F" w:rsidRDefault="006C175F" w:rsidP="006C175F">
      <w:pPr>
        <w:ind w:firstLine="708"/>
        <w:jc w:val="both"/>
        <w:rPr>
          <w:sz w:val="28"/>
          <w:szCs w:val="28"/>
        </w:rPr>
      </w:pPr>
      <w:r w:rsidRPr="006C175F">
        <w:rPr>
          <w:sz w:val="28"/>
          <w:szCs w:val="28"/>
        </w:rPr>
        <w:t xml:space="preserve">Принимаемые учреждением меры по предупреждению и противодействию коррупции в сфере закупочной деятельности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w:t>
      </w:r>
    </w:p>
    <w:p w14:paraId="51603DC8" w14:textId="77777777" w:rsidR="006C175F" w:rsidRPr="006C175F" w:rsidRDefault="006C175F" w:rsidP="006C175F">
      <w:pPr>
        <w:ind w:firstLine="708"/>
        <w:jc w:val="both"/>
        <w:rPr>
          <w:sz w:val="28"/>
          <w:szCs w:val="28"/>
        </w:rPr>
      </w:pPr>
    </w:p>
    <w:p w14:paraId="742EF3ED" w14:textId="2C6E951D" w:rsidR="006C175F" w:rsidRPr="00353957" w:rsidRDefault="00353957" w:rsidP="006C175F">
      <w:pPr>
        <w:ind w:firstLine="708"/>
        <w:jc w:val="both"/>
        <w:rPr>
          <w:b/>
          <w:bCs/>
          <w:sz w:val="28"/>
          <w:szCs w:val="28"/>
        </w:rPr>
      </w:pPr>
      <w:r>
        <w:rPr>
          <w:b/>
          <w:bCs/>
          <w:sz w:val="28"/>
          <w:szCs w:val="28"/>
        </w:rPr>
        <w:t xml:space="preserve">                        </w:t>
      </w:r>
      <w:r w:rsidR="006C175F" w:rsidRPr="00353957">
        <w:rPr>
          <w:b/>
          <w:bCs/>
          <w:sz w:val="28"/>
          <w:szCs w:val="28"/>
        </w:rPr>
        <w:t>2. Цели и задачи настоящего Положения</w:t>
      </w:r>
    </w:p>
    <w:p w14:paraId="4850B5DF" w14:textId="77777777" w:rsidR="006C175F" w:rsidRPr="006C175F" w:rsidRDefault="006C175F" w:rsidP="006C175F">
      <w:pPr>
        <w:ind w:firstLine="708"/>
        <w:jc w:val="both"/>
        <w:rPr>
          <w:sz w:val="28"/>
          <w:szCs w:val="28"/>
        </w:rPr>
      </w:pPr>
      <w:r w:rsidRPr="006C175F">
        <w:rPr>
          <w:sz w:val="28"/>
          <w:szCs w:val="28"/>
        </w:rPr>
        <w:t>1.</w:t>
      </w:r>
      <w:r w:rsidRPr="006C175F">
        <w:rPr>
          <w:sz w:val="28"/>
          <w:szCs w:val="28"/>
        </w:rPr>
        <w:tab/>
        <w:t xml:space="preserve">Основной целью антикоррупционной политики является устранение причин развития и формирования условий существования коррупции при осуществлении закупочной деятельности. </w:t>
      </w:r>
    </w:p>
    <w:p w14:paraId="5B5DFFB5" w14:textId="77777777" w:rsidR="006C175F" w:rsidRPr="006C175F" w:rsidRDefault="006C175F" w:rsidP="006C175F">
      <w:pPr>
        <w:ind w:firstLine="708"/>
        <w:jc w:val="both"/>
        <w:rPr>
          <w:sz w:val="28"/>
          <w:szCs w:val="28"/>
        </w:rPr>
      </w:pPr>
      <w:r w:rsidRPr="006C175F">
        <w:rPr>
          <w:sz w:val="28"/>
          <w:szCs w:val="28"/>
        </w:rPr>
        <w:t>2.</w:t>
      </w:r>
      <w:r w:rsidRPr="006C175F">
        <w:rPr>
          <w:sz w:val="28"/>
          <w:szCs w:val="28"/>
        </w:rPr>
        <w:tab/>
        <w:t>К задачам антикоррупционной политики относятся:</w:t>
      </w:r>
    </w:p>
    <w:p w14:paraId="40279879" w14:textId="77777777" w:rsidR="006C175F" w:rsidRPr="006C175F" w:rsidRDefault="006C175F" w:rsidP="006C175F">
      <w:pPr>
        <w:ind w:firstLine="708"/>
        <w:jc w:val="both"/>
        <w:rPr>
          <w:sz w:val="28"/>
          <w:szCs w:val="28"/>
        </w:rPr>
      </w:pPr>
      <w:r w:rsidRPr="006C175F">
        <w:rPr>
          <w:sz w:val="28"/>
          <w:szCs w:val="28"/>
        </w:rPr>
        <w:lastRenderedPageBreak/>
        <w:t>1) разработка и осуществление мер по предупреждению, пресечению и минимизации последствий коррупционных действий при осуществлении закупочной деятельности;</w:t>
      </w:r>
    </w:p>
    <w:p w14:paraId="4A112C01" w14:textId="77777777" w:rsidR="006C175F" w:rsidRPr="006C175F" w:rsidRDefault="006C175F" w:rsidP="006C175F">
      <w:pPr>
        <w:ind w:firstLine="708"/>
        <w:jc w:val="both"/>
        <w:rPr>
          <w:sz w:val="28"/>
          <w:szCs w:val="28"/>
        </w:rPr>
      </w:pPr>
      <w:r w:rsidRPr="006C175F">
        <w:rPr>
          <w:sz w:val="28"/>
          <w:szCs w:val="28"/>
        </w:rPr>
        <w:t>2) выявление и предотвращение вовлечения сотрудников в коррупционную деятельность;</w:t>
      </w:r>
    </w:p>
    <w:p w14:paraId="0FD1F83C" w14:textId="77777777" w:rsidR="006C175F" w:rsidRPr="006C175F" w:rsidRDefault="006C175F" w:rsidP="006C175F">
      <w:pPr>
        <w:ind w:firstLine="708"/>
        <w:jc w:val="both"/>
        <w:rPr>
          <w:sz w:val="28"/>
          <w:szCs w:val="28"/>
        </w:rPr>
      </w:pPr>
      <w:r w:rsidRPr="006C175F">
        <w:rPr>
          <w:sz w:val="28"/>
          <w:szCs w:val="28"/>
        </w:rPr>
        <w:t>3) устранение внешних факторов, способных вовлечь сотрудников и организацию, предприятие, учреждение в коррупционную деятельность;</w:t>
      </w:r>
    </w:p>
    <w:p w14:paraId="052CCF6C" w14:textId="77777777" w:rsidR="006C175F" w:rsidRPr="006C175F" w:rsidRDefault="006C175F" w:rsidP="006C175F">
      <w:pPr>
        <w:ind w:firstLine="708"/>
        <w:jc w:val="both"/>
        <w:rPr>
          <w:sz w:val="28"/>
          <w:szCs w:val="28"/>
        </w:rPr>
      </w:pPr>
      <w:r w:rsidRPr="006C175F">
        <w:rPr>
          <w:sz w:val="28"/>
          <w:szCs w:val="28"/>
        </w:rPr>
        <w:t>4) создание системы возмещения вреда, причиненного коррупционными действиями;</w:t>
      </w:r>
    </w:p>
    <w:p w14:paraId="231E0980" w14:textId="77777777" w:rsidR="006C175F" w:rsidRPr="006C175F" w:rsidRDefault="006C175F" w:rsidP="006C175F">
      <w:pPr>
        <w:ind w:firstLine="708"/>
        <w:jc w:val="both"/>
        <w:rPr>
          <w:sz w:val="28"/>
          <w:szCs w:val="28"/>
        </w:rPr>
      </w:pPr>
      <w:r w:rsidRPr="006C175F">
        <w:rPr>
          <w:sz w:val="28"/>
          <w:szCs w:val="28"/>
        </w:rPr>
        <w:t>5) разработка стимулов для сотрудников, не склонных к коррупционным действиям и не уличенным в коррупционной деятельности.</w:t>
      </w:r>
    </w:p>
    <w:p w14:paraId="525F2DDE" w14:textId="77777777" w:rsidR="006C175F" w:rsidRPr="006C175F" w:rsidRDefault="006C175F" w:rsidP="006C175F">
      <w:pPr>
        <w:ind w:firstLine="708"/>
        <w:jc w:val="both"/>
        <w:rPr>
          <w:sz w:val="28"/>
          <w:szCs w:val="28"/>
        </w:rPr>
      </w:pPr>
    </w:p>
    <w:p w14:paraId="286F8A99" w14:textId="77777777" w:rsidR="006C175F" w:rsidRPr="006C175F" w:rsidRDefault="006C175F" w:rsidP="006C175F">
      <w:pPr>
        <w:ind w:firstLine="708"/>
        <w:jc w:val="both"/>
        <w:rPr>
          <w:sz w:val="28"/>
          <w:szCs w:val="28"/>
        </w:rPr>
      </w:pPr>
    </w:p>
    <w:p w14:paraId="5A24C71A" w14:textId="77777777" w:rsidR="006C175F" w:rsidRPr="00353957" w:rsidRDefault="006C175F" w:rsidP="006C175F">
      <w:pPr>
        <w:ind w:firstLine="708"/>
        <w:jc w:val="both"/>
        <w:rPr>
          <w:b/>
          <w:bCs/>
          <w:sz w:val="28"/>
          <w:szCs w:val="28"/>
        </w:rPr>
      </w:pPr>
      <w:r w:rsidRPr="00353957">
        <w:rPr>
          <w:b/>
          <w:bCs/>
          <w:sz w:val="28"/>
          <w:szCs w:val="28"/>
        </w:rPr>
        <w:t>II. Действия работников в связи с предупреждением, раскрытием и урегулированием конфликта интересов и личной заинтересованности</w:t>
      </w:r>
    </w:p>
    <w:p w14:paraId="4FF72123" w14:textId="77777777" w:rsidR="006C175F" w:rsidRPr="00353957" w:rsidRDefault="006C175F" w:rsidP="006C175F">
      <w:pPr>
        <w:ind w:firstLine="708"/>
        <w:jc w:val="both"/>
        <w:rPr>
          <w:b/>
          <w:bCs/>
          <w:sz w:val="28"/>
          <w:szCs w:val="28"/>
        </w:rPr>
      </w:pPr>
    </w:p>
    <w:p w14:paraId="56BF1CBF" w14:textId="77777777" w:rsidR="006C175F" w:rsidRPr="00353957" w:rsidRDefault="006C175F" w:rsidP="00353957">
      <w:pPr>
        <w:ind w:firstLine="708"/>
        <w:jc w:val="center"/>
        <w:rPr>
          <w:b/>
          <w:bCs/>
          <w:sz w:val="28"/>
          <w:szCs w:val="28"/>
        </w:rPr>
      </w:pPr>
      <w:r w:rsidRPr="00353957">
        <w:rPr>
          <w:b/>
          <w:bCs/>
          <w:sz w:val="28"/>
          <w:szCs w:val="28"/>
        </w:rPr>
        <w:t>3. Должностное лицо ответственное за профилактику коррупционных правонарушений</w:t>
      </w:r>
    </w:p>
    <w:p w14:paraId="7CBEADD7" w14:textId="091EE6F6" w:rsidR="006C175F" w:rsidRPr="006C175F" w:rsidRDefault="006C175F" w:rsidP="006C175F">
      <w:pPr>
        <w:ind w:firstLine="708"/>
        <w:jc w:val="both"/>
        <w:rPr>
          <w:sz w:val="28"/>
          <w:szCs w:val="28"/>
        </w:rPr>
      </w:pPr>
      <w:r w:rsidRPr="006C175F">
        <w:rPr>
          <w:sz w:val="28"/>
          <w:szCs w:val="28"/>
        </w:rPr>
        <w:t>1.</w:t>
      </w:r>
      <w:r w:rsidRPr="006C175F">
        <w:rPr>
          <w:sz w:val="28"/>
          <w:szCs w:val="28"/>
        </w:rPr>
        <w:tab/>
        <w:t xml:space="preserve">Для выполнения задач, изложенных в Главе I настоящего Положения, распоряжением главы назначается комиссия или работник </w:t>
      </w:r>
      <w:r w:rsidR="00353957">
        <w:rPr>
          <w:sz w:val="28"/>
          <w:szCs w:val="28"/>
        </w:rPr>
        <w:t>А</w:t>
      </w:r>
      <w:r w:rsidRPr="006C175F">
        <w:rPr>
          <w:sz w:val="28"/>
          <w:szCs w:val="28"/>
        </w:rPr>
        <w:t xml:space="preserve">дминистрации, осуществляющие деятельность по профилактике коррупционных правонарушений при осуществлении закупок (далее – ответственное лицо, специалист). </w:t>
      </w:r>
    </w:p>
    <w:p w14:paraId="3A2004DF" w14:textId="77777777" w:rsidR="006C175F" w:rsidRPr="006C175F" w:rsidRDefault="006C175F" w:rsidP="006C175F">
      <w:pPr>
        <w:ind w:firstLine="708"/>
        <w:jc w:val="both"/>
        <w:rPr>
          <w:sz w:val="28"/>
          <w:szCs w:val="28"/>
        </w:rPr>
      </w:pPr>
      <w:r w:rsidRPr="006C175F">
        <w:rPr>
          <w:sz w:val="28"/>
          <w:szCs w:val="28"/>
        </w:rPr>
        <w:t>2.</w:t>
      </w:r>
      <w:r w:rsidRPr="006C175F">
        <w:rPr>
          <w:sz w:val="28"/>
          <w:szCs w:val="28"/>
        </w:rPr>
        <w:tab/>
        <w:t xml:space="preserve">В должностные обязанности специалиста по профилактике коррупционных правонарушений входит: </w:t>
      </w:r>
    </w:p>
    <w:p w14:paraId="7967AAE9" w14:textId="6979E354" w:rsidR="006C175F" w:rsidRPr="006C175F" w:rsidRDefault="006C175F" w:rsidP="006C175F">
      <w:pPr>
        <w:ind w:firstLine="708"/>
        <w:jc w:val="both"/>
        <w:rPr>
          <w:sz w:val="28"/>
          <w:szCs w:val="28"/>
        </w:rPr>
      </w:pPr>
      <w:r w:rsidRPr="006C175F">
        <w:rPr>
          <w:sz w:val="28"/>
          <w:szCs w:val="28"/>
        </w:rPr>
        <w:t xml:space="preserve">а) </w:t>
      </w:r>
      <w:r w:rsidR="00353957">
        <w:rPr>
          <w:sz w:val="28"/>
          <w:szCs w:val="28"/>
        </w:rPr>
        <w:t>с</w:t>
      </w:r>
      <w:r w:rsidRPr="006C175F">
        <w:rPr>
          <w:sz w:val="28"/>
          <w:szCs w:val="28"/>
        </w:rPr>
        <w:t>бор и предварительный анализ данных о соответствии деятельности организаци</w:t>
      </w:r>
      <w:r w:rsidR="000A5B3E">
        <w:rPr>
          <w:sz w:val="28"/>
          <w:szCs w:val="28"/>
        </w:rPr>
        <w:t>й</w:t>
      </w:r>
      <w:r w:rsidRPr="006C175F">
        <w:rPr>
          <w:sz w:val="28"/>
          <w:szCs w:val="28"/>
        </w:rPr>
        <w:t xml:space="preserve"> требованиям антимонопольного законодательства Российской Федерации;</w:t>
      </w:r>
    </w:p>
    <w:p w14:paraId="1914ACED" w14:textId="1AC123B4" w:rsidR="006C175F" w:rsidRPr="006C175F" w:rsidRDefault="006C175F" w:rsidP="006C175F">
      <w:pPr>
        <w:ind w:firstLine="708"/>
        <w:jc w:val="both"/>
        <w:rPr>
          <w:sz w:val="28"/>
          <w:szCs w:val="28"/>
        </w:rPr>
      </w:pPr>
      <w:r w:rsidRPr="006C175F">
        <w:rPr>
          <w:sz w:val="28"/>
          <w:szCs w:val="28"/>
        </w:rPr>
        <w:t xml:space="preserve">б) </w:t>
      </w:r>
      <w:r w:rsidR="00353957">
        <w:rPr>
          <w:sz w:val="28"/>
          <w:szCs w:val="28"/>
        </w:rPr>
        <w:t>в</w:t>
      </w:r>
      <w:r w:rsidRPr="006C175F">
        <w:rPr>
          <w:sz w:val="28"/>
          <w:szCs w:val="28"/>
        </w:rPr>
        <w:t>ыявление и устранение признаков нарушения требований антимонопольного законодательства Российской Федерации;</w:t>
      </w:r>
    </w:p>
    <w:p w14:paraId="493AB260" w14:textId="13897714" w:rsidR="006C175F" w:rsidRPr="006C175F" w:rsidRDefault="006C175F" w:rsidP="006C175F">
      <w:pPr>
        <w:ind w:firstLine="708"/>
        <w:jc w:val="both"/>
        <w:rPr>
          <w:sz w:val="28"/>
          <w:szCs w:val="28"/>
        </w:rPr>
      </w:pPr>
      <w:r w:rsidRPr="006C175F">
        <w:rPr>
          <w:sz w:val="28"/>
          <w:szCs w:val="28"/>
        </w:rPr>
        <w:t xml:space="preserve">в) </w:t>
      </w:r>
      <w:r w:rsidR="00353957">
        <w:rPr>
          <w:sz w:val="28"/>
          <w:szCs w:val="28"/>
        </w:rPr>
        <w:t>в</w:t>
      </w:r>
      <w:r w:rsidRPr="006C175F">
        <w:rPr>
          <w:sz w:val="28"/>
          <w:szCs w:val="28"/>
        </w:rPr>
        <w:t>ыявление рисков нарушения требований антимонопольного законодательства Российской Федерации;</w:t>
      </w:r>
    </w:p>
    <w:p w14:paraId="6BD9E224" w14:textId="6409418D" w:rsidR="006C175F" w:rsidRPr="006C175F" w:rsidRDefault="006C175F" w:rsidP="006C175F">
      <w:pPr>
        <w:ind w:firstLine="708"/>
        <w:jc w:val="both"/>
        <w:rPr>
          <w:sz w:val="28"/>
          <w:szCs w:val="28"/>
        </w:rPr>
      </w:pPr>
      <w:r w:rsidRPr="006C175F">
        <w:rPr>
          <w:sz w:val="28"/>
          <w:szCs w:val="28"/>
        </w:rPr>
        <w:t xml:space="preserve">г) </w:t>
      </w:r>
      <w:r w:rsidR="00353957">
        <w:rPr>
          <w:sz w:val="28"/>
          <w:szCs w:val="28"/>
        </w:rPr>
        <w:t>к</w:t>
      </w:r>
      <w:r w:rsidRPr="006C175F">
        <w:rPr>
          <w:sz w:val="28"/>
          <w:szCs w:val="28"/>
        </w:rPr>
        <w:t>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w:t>
      </w:r>
    </w:p>
    <w:p w14:paraId="20C5740B" w14:textId="77777777" w:rsidR="006C175F" w:rsidRPr="006C175F" w:rsidRDefault="006C175F" w:rsidP="006C175F">
      <w:pPr>
        <w:ind w:firstLine="708"/>
        <w:jc w:val="both"/>
        <w:rPr>
          <w:sz w:val="28"/>
          <w:szCs w:val="28"/>
        </w:rPr>
      </w:pPr>
      <w:r w:rsidRPr="006C175F">
        <w:rPr>
          <w:sz w:val="28"/>
          <w:szCs w:val="28"/>
        </w:rPr>
        <w:t xml:space="preserve">д) иные функции, связанные с предупреждением коррупции при осуществлении закупок, предусмотренные настоящим положением. </w:t>
      </w:r>
    </w:p>
    <w:p w14:paraId="5201924D" w14:textId="77777777" w:rsidR="006C175F" w:rsidRPr="006C175F" w:rsidRDefault="006C175F" w:rsidP="006C175F">
      <w:pPr>
        <w:ind w:firstLine="708"/>
        <w:jc w:val="both"/>
        <w:rPr>
          <w:sz w:val="28"/>
          <w:szCs w:val="28"/>
        </w:rPr>
      </w:pPr>
      <w:r w:rsidRPr="006C175F">
        <w:rPr>
          <w:sz w:val="28"/>
          <w:szCs w:val="28"/>
        </w:rPr>
        <w:t xml:space="preserve">Ответственное лицо должно пройти повышение квалификации или профессиональную переподготовку по дополнительной профессиональной программе в сфере закупок. </w:t>
      </w:r>
    </w:p>
    <w:p w14:paraId="215678AE" w14:textId="77777777" w:rsidR="006C175F" w:rsidRPr="006C175F" w:rsidRDefault="006C175F" w:rsidP="006C175F">
      <w:pPr>
        <w:ind w:firstLine="708"/>
        <w:jc w:val="both"/>
        <w:rPr>
          <w:sz w:val="28"/>
          <w:szCs w:val="28"/>
        </w:rPr>
      </w:pPr>
    </w:p>
    <w:p w14:paraId="0D60637C" w14:textId="77777777" w:rsidR="006C175F" w:rsidRPr="00353957" w:rsidRDefault="006C175F" w:rsidP="00353957">
      <w:pPr>
        <w:ind w:firstLine="708"/>
        <w:jc w:val="center"/>
        <w:rPr>
          <w:b/>
          <w:bCs/>
          <w:sz w:val="28"/>
          <w:szCs w:val="28"/>
        </w:rPr>
      </w:pPr>
      <w:r w:rsidRPr="00353957">
        <w:rPr>
          <w:b/>
          <w:bCs/>
          <w:sz w:val="28"/>
          <w:szCs w:val="28"/>
        </w:rPr>
        <w:t>4. Действия работников в связи с предупреждением, раскрытием и урегулированием конфликта интересов и порядок их осуществления</w:t>
      </w:r>
    </w:p>
    <w:p w14:paraId="45D54F55" w14:textId="77777777" w:rsidR="006C175F" w:rsidRPr="006C175F" w:rsidRDefault="006C175F" w:rsidP="006C175F">
      <w:pPr>
        <w:ind w:firstLine="708"/>
        <w:jc w:val="both"/>
        <w:rPr>
          <w:sz w:val="28"/>
          <w:szCs w:val="28"/>
        </w:rPr>
      </w:pPr>
      <w:r w:rsidRPr="006C175F">
        <w:rPr>
          <w:sz w:val="28"/>
          <w:szCs w:val="28"/>
        </w:rPr>
        <w:t>1.</w:t>
      </w:r>
      <w:r w:rsidRPr="006C175F">
        <w:rPr>
          <w:sz w:val="28"/>
          <w:szCs w:val="28"/>
        </w:rPr>
        <w:tab/>
        <w:t xml:space="preserve">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ответственное </w:t>
      </w:r>
      <w:r w:rsidRPr="006C175F">
        <w:rPr>
          <w:sz w:val="28"/>
          <w:szCs w:val="28"/>
        </w:rPr>
        <w:lastRenderedPageBreak/>
        <w:t>лицо по профилактике коррупционных правонарушений необходимо обеспечить информацией, которая может содержать признаки наличия у работника личной заинтересованности при осуществлении закупок.</w:t>
      </w:r>
    </w:p>
    <w:p w14:paraId="23514E11" w14:textId="3A48536D" w:rsidR="006C175F" w:rsidRPr="006C175F" w:rsidRDefault="006C175F" w:rsidP="006C175F">
      <w:pPr>
        <w:ind w:firstLine="708"/>
        <w:jc w:val="both"/>
        <w:rPr>
          <w:sz w:val="28"/>
          <w:szCs w:val="28"/>
        </w:rPr>
      </w:pPr>
      <w:r w:rsidRPr="006C175F">
        <w:rPr>
          <w:sz w:val="28"/>
          <w:szCs w:val="28"/>
        </w:rPr>
        <w:t>2.</w:t>
      </w:r>
      <w:r w:rsidRPr="006C175F">
        <w:rPr>
          <w:sz w:val="28"/>
          <w:szCs w:val="28"/>
        </w:rPr>
        <w:tab/>
        <w:t xml:space="preserve">Порядок предоставления и обмена информацией между ответственным лицом по профилактике коррупционных правонарушений и иными структурными подразделениями </w:t>
      </w:r>
      <w:r w:rsidR="00353957">
        <w:rPr>
          <w:sz w:val="28"/>
          <w:szCs w:val="28"/>
        </w:rPr>
        <w:t>А</w:t>
      </w:r>
      <w:r w:rsidRPr="006C175F">
        <w:rPr>
          <w:sz w:val="28"/>
          <w:szCs w:val="28"/>
        </w:rPr>
        <w:t xml:space="preserve">дминистрации осуществляется в рабочем порядке (посредством телефонной связи, переписки посредством электронной почты и т.д. - со стороны ответственного); через уведомления в официальном порядке (например, служебная переписка) - для работников. </w:t>
      </w:r>
    </w:p>
    <w:p w14:paraId="012CA205" w14:textId="77777777" w:rsidR="006C175F" w:rsidRPr="006C175F" w:rsidRDefault="006C175F" w:rsidP="006C175F">
      <w:pPr>
        <w:ind w:firstLine="708"/>
        <w:jc w:val="both"/>
        <w:rPr>
          <w:sz w:val="28"/>
          <w:szCs w:val="28"/>
        </w:rPr>
      </w:pPr>
    </w:p>
    <w:p w14:paraId="28504401" w14:textId="77777777" w:rsidR="006C175F" w:rsidRPr="006C175F" w:rsidRDefault="006C175F" w:rsidP="006C175F">
      <w:pPr>
        <w:ind w:firstLine="708"/>
        <w:jc w:val="both"/>
        <w:rPr>
          <w:sz w:val="28"/>
          <w:szCs w:val="28"/>
        </w:rPr>
      </w:pPr>
    </w:p>
    <w:p w14:paraId="2A4D97F5" w14:textId="77777777" w:rsidR="006C175F" w:rsidRPr="00353957" w:rsidRDefault="006C175F" w:rsidP="00353957">
      <w:pPr>
        <w:ind w:firstLine="708"/>
        <w:jc w:val="center"/>
        <w:rPr>
          <w:b/>
          <w:bCs/>
          <w:sz w:val="28"/>
          <w:szCs w:val="28"/>
        </w:rPr>
      </w:pPr>
      <w:r w:rsidRPr="00353957">
        <w:rPr>
          <w:b/>
          <w:bCs/>
          <w:sz w:val="28"/>
          <w:szCs w:val="28"/>
        </w:rPr>
        <w:t>5. Антикоррупционные мероприятия: профилактические и аналитические.</w:t>
      </w:r>
    </w:p>
    <w:p w14:paraId="7DCB5CD1" w14:textId="77777777" w:rsidR="006C175F" w:rsidRPr="006C175F" w:rsidRDefault="006C175F" w:rsidP="006C175F">
      <w:pPr>
        <w:ind w:firstLine="708"/>
        <w:jc w:val="both"/>
        <w:rPr>
          <w:sz w:val="28"/>
          <w:szCs w:val="28"/>
        </w:rPr>
      </w:pPr>
      <w:r w:rsidRPr="006C175F">
        <w:rPr>
          <w:sz w:val="28"/>
          <w:szCs w:val="28"/>
        </w:rPr>
        <w:t>1.</w:t>
      </w:r>
      <w:r w:rsidRPr="006C175F">
        <w:rPr>
          <w:sz w:val="28"/>
          <w:szCs w:val="28"/>
        </w:rPr>
        <w:tab/>
        <w:t xml:space="preserve">Для проведения антикоррупционных мероприятий определен перечень работников, участвующих в осуществлении закупки: </w:t>
      </w:r>
    </w:p>
    <w:p w14:paraId="7DB4B911" w14:textId="77777777" w:rsidR="006C175F" w:rsidRPr="006C175F" w:rsidRDefault="006C175F" w:rsidP="006C175F">
      <w:pPr>
        <w:ind w:firstLine="708"/>
        <w:jc w:val="both"/>
        <w:rPr>
          <w:sz w:val="28"/>
          <w:szCs w:val="28"/>
        </w:rPr>
      </w:pPr>
      <w:r w:rsidRPr="006C175F">
        <w:rPr>
          <w:sz w:val="28"/>
          <w:szCs w:val="28"/>
        </w:rPr>
        <w:t>1) руководитель заказчика;</w:t>
      </w:r>
    </w:p>
    <w:p w14:paraId="652BB62C" w14:textId="5D46696E" w:rsidR="006C175F" w:rsidRPr="006C175F" w:rsidRDefault="000A5B3E" w:rsidP="006C175F">
      <w:pPr>
        <w:ind w:firstLine="708"/>
        <w:jc w:val="both"/>
        <w:rPr>
          <w:sz w:val="28"/>
          <w:szCs w:val="28"/>
        </w:rPr>
      </w:pPr>
      <w:r>
        <w:rPr>
          <w:sz w:val="28"/>
          <w:szCs w:val="28"/>
        </w:rPr>
        <w:t>2</w:t>
      </w:r>
      <w:r w:rsidR="006C175F" w:rsidRPr="006C175F">
        <w:rPr>
          <w:sz w:val="28"/>
          <w:szCs w:val="28"/>
        </w:rPr>
        <w:t>) должностные лица отдела организации и проведения закупок;</w:t>
      </w:r>
    </w:p>
    <w:p w14:paraId="58F8A95F" w14:textId="104064CC" w:rsidR="006C175F" w:rsidRPr="006C175F" w:rsidRDefault="000A5B3E" w:rsidP="006C175F">
      <w:pPr>
        <w:ind w:firstLine="708"/>
        <w:jc w:val="both"/>
        <w:rPr>
          <w:sz w:val="28"/>
          <w:szCs w:val="28"/>
        </w:rPr>
      </w:pPr>
      <w:r>
        <w:rPr>
          <w:sz w:val="28"/>
          <w:szCs w:val="28"/>
        </w:rPr>
        <w:t>3</w:t>
      </w:r>
      <w:r w:rsidR="006C175F" w:rsidRPr="006C175F">
        <w:rPr>
          <w:sz w:val="28"/>
          <w:szCs w:val="28"/>
        </w:rPr>
        <w:t>) работники, заинтересованные в осуществлении закупки (например, участвующие в описании объекта закупки);</w:t>
      </w:r>
    </w:p>
    <w:p w14:paraId="56869739" w14:textId="531CBB0B" w:rsidR="006C175F" w:rsidRPr="006C175F" w:rsidRDefault="000A5B3E" w:rsidP="006C175F">
      <w:pPr>
        <w:ind w:firstLine="708"/>
        <w:jc w:val="both"/>
        <w:rPr>
          <w:sz w:val="28"/>
          <w:szCs w:val="28"/>
        </w:rPr>
      </w:pPr>
      <w:r>
        <w:rPr>
          <w:sz w:val="28"/>
          <w:szCs w:val="28"/>
        </w:rPr>
        <w:t>4</w:t>
      </w:r>
      <w:r w:rsidR="006C175F" w:rsidRPr="006C175F">
        <w:rPr>
          <w:sz w:val="28"/>
          <w:szCs w:val="28"/>
        </w:rPr>
        <w:t>) иные лица, участвующие в осуществлении закупок.</w:t>
      </w:r>
    </w:p>
    <w:p w14:paraId="04644D43" w14:textId="77777777" w:rsidR="006C175F" w:rsidRPr="006C175F" w:rsidRDefault="006C175F" w:rsidP="006C175F">
      <w:pPr>
        <w:ind w:firstLine="708"/>
        <w:jc w:val="both"/>
        <w:rPr>
          <w:sz w:val="28"/>
          <w:szCs w:val="28"/>
        </w:rPr>
      </w:pPr>
      <w:r w:rsidRPr="006C175F">
        <w:rPr>
          <w:sz w:val="28"/>
          <w:szCs w:val="28"/>
        </w:rPr>
        <w:t xml:space="preserve">2. Перечень документов, которые необходимы для предупреждения коррупционных правонарушений: памятка по мероприятиям по противодействию коррупции, уведомления о коррупционных рисках согласно карте коррупционных рисков, возникающих при осуществлении закупок, уведомления о возможной личной заинтересованности. </w:t>
      </w:r>
    </w:p>
    <w:p w14:paraId="16F4B7DE" w14:textId="77777777" w:rsidR="006C175F" w:rsidRPr="006C175F" w:rsidRDefault="006C175F" w:rsidP="006C175F">
      <w:pPr>
        <w:ind w:firstLine="708"/>
        <w:jc w:val="both"/>
        <w:rPr>
          <w:sz w:val="28"/>
          <w:szCs w:val="28"/>
        </w:rPr>
      </w:pPr>
      <w:r w:rsidRPr="006C175F">
        <w:rPr>
          <w:sz w:val="28"/>
          <w:szCs w:val="28"/>
        </w:rPr>
        <w:t>3. Одновременно ответственному лицу по профилактике коррупционных правонарушений не реже одного раза в год проводить консультативно-методические совещания, направленные на информирование работников, участвующих в осуществлении закупок, о следующем:</w:t>
      </w:r>
    </w:p>
    <w:p w14:paraId="453E7FC9" w14:textId="77777777" w:rsidR="006C175F" w:rsidRPr="006C175F" w:rsidRDefault="006C175F" w:rsidP="006C175F">
      <w:pPr>
        <w:ind w:firstLine="708"/>
        <w:jc w:val="both"/>
        <w:rPr>
          <w:sz w:val="28"/>
          <w:szCs w:val="28"/>
        </w:rPr>
      </w:pPr>
      <w:r w:rsidRPr="006C175F">
        <w:rPr>
          <w:sz w:val="28"/>
          <w:szCs w:val="28"/>
        </w:rPr>
        <w:t>1) понятия «конфликт интересов» и «личная заинтересованность»;</w:t>
      </w:r>
    </w:p>
    <w:p w14:paraId="09B92E72" w14:textId="77777777" w:rsidR="006C175F" w:rsidRPr="006C175F" w:rsidRDefault="006C175F" w:rsidP="006C175F">
      <w:pPr>
        <w:ind w:firstLine="708"/>
        <w:jc w:val="both"/>
        <w:rPr>
          <w:sz w:val="28"/>
          <w:szCs w:val="28"/>
        </w:rPr>
      </w:pPr>
      <w:r w:rsidRPr="006C175F">
        <w:rPr>
          <w:sz w:val="28"/>
          <w:szCs w:val="28"/>
        </w:rPr>
        <w:t>2) обязанность принимать меры по предотвращению и урегулированию конфликта интересов;</w:t>
      </w:r>
    </w:p>
    <w:p w14:paraId="20377886" w14:textId="77777777" w:rsidR="006C175F" w:rsidRPr="006C175F" w:rsidRDefault="006C175F" w:rsidP="006C175F">
      <w:pPr>
        <w:ind w:firstLine="708"/>
        <w:jc w:val="both"/>
        <w:rPr>
          <w:sz w:val="28"/>
          <w:szCs w:val="28"/>
        </w:rPr>
      </w:pPr>
      <w:r w:rsidRPr="006C175F">
        <w:rPr>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14:paraId="0B176D7F" w14:textId="77777777" w:rsidR="006C175F" w:rsidRPr="006C175F" w:rsidRDefault="006C175F" w:rsidP="006C175F">
      <w:pPr>
        <w:ind w:firstLine="708"/>
        <w:jc w:val="both"/>
        <w:rPr>
          <w:sz w:val="28"/>
          <w:szCs w:val="28"/>
        </w:rPr>
      </w:pPr>
      <w:r w:rsidRPr="006C175F">
        <w:rPr>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1CD05930" w14:textId="77777777" w:rsidR="006C175F" w:rsidRPr="006C175F" w:rsidRDefault="006C175F" w:rsidP="006C175F">
      <w:pPr>
        <w:ind w:firstLine="708"/>
        <w:jc w:val="both"/>
        <w:rPr>
          <w:sz w:val="28"/>
          <w:szCs w:val="28"/>
        </w:rPr>
      </w:pPr>
      <w:r w:rsidRPr="006C175F">
        <w:rPr>
          <w:sz w:val="28"/>
          <w:szCs w:val="28"/>
        </w:rPr>
        <w:t>5) ответственность за неисполнение указанной обязанности;</w:t>
      </w:r>
    </w:p>
    <w:p w14:paraId="7FFA34D1" w14:textId="77777777" w:rsidR="006C175F" w:rsidRPr="006C175F" w:rsidRDefault="006C175F" w:rsidP="006C175F">
      <w:pPr>
        <w:ind w:firstLine="708"/>
        <w:jc w:val="both"/>
        <w:rPr>
          <w:sz w:val="28"/>
          <w:szCs w:val="28"/>
        </w:rPr>
      </w:pPr>
      <w:r w:rsidRPr="006C175F">
        <w:rPr>
          <w:sz w:val="28"/>
          <w:szCs w:val="28"/>
        </w:rPr>
        <w:t>6) иная признанная целесообразной к сообщению информация.</w:t>
      </w:r>
    </w:p>
    <w:p w14:paraId="3CC92079" w14:textId="77777777" w:rsidR="006C175F" w:rsidRPr="006C175F" w:rsidRDefault="006C175F" w:rsidP="006C175F">
      <w:pPr>
        <w:ind w:firstLine="708"/>
        <w:jc w:val="both"/>
        <w:rPr>
          <w:sz w:val="28"/>
          <w:szCs w:val="28"/>
        </w:rPr>
      </w:pPr>
      <w:r w:rsidRPr="006C175F">
        <w:rPr>
          <w:sz w:val="28"/>
          <w:szCs w:val="28"/>
        </w:rPr>
        <w:t>Необходимо проводить такую работу с лицами, которым впервые поручено осуществлять деятельность, связанную с закупками.</w:t>
      </w:r>
    </w:p>
    <w:p w14:paraId="0AEFA730" w14:textId="77777777" w:rsidR="006C175F" w:rsidRPr="006C175F" w:rsidRDefault="006C175F" w:rsidP="006C175F">
      <w:pPr>
        <w:ind w:firstLine="708"/>
        <w:jc w:val="both"/>
        <w:rPr>
          <w:sz w:val="28"/>
          <w:szCs w:val="28"/>
        </w:rPr>
      </w:pPr>
      <w:r w:rsidRPr="006C175F">
        <w:rPr>
          <w:sz w:val="28"/>
          <w:szCs w:val="28"/>
        </w:rPr>
        <w:t xml:space="preserve">4.  В случае появления новых коррупционных ситуаций, либо наличие информации о новой судебной и административной практике по вопросам привлечения к административной ответственности за совершения административных правонарушений, ответственное лицо обязано внести </w:t>
      </w:r>
      <w:r w:rsidRPr="006C175F">
        <w:rPr>
          <w:sz w:val="28"/>
          <w:szCs w:val="28"/>
        </w:rPr>
        <w:lastRenderedPageBreak/>
        <w:t xml:space="preserve">изменения в карту коррупционных рисков и проинформировать о новой типовой ситуации работников, которые занимаются осуществлением закупочной деятельности. </w:t>
      </w:r>
    </w:p>
    <w:p w14:paraId="26ED9F20" w14:textId="77777777" w:rsidR="006C175F" w:rsidRPr="006C175F" w:rsidRDefault="006C175F" w:rsidP="006C175F">
      <w:pPr>
        <w:ind w:firstLine="708"/>
        <w:jc w:val="both"/>
        <w:rPr>
          <w:sz w:val="28"/>
          <w:szCs w:val="28"/>
        </w:rPr>
      </w:pPr>
      <w:r w:rsidRPr="006C175F">
        <w:rPr>
          <w:sz w:val="28"/>
          <w:szCs w:val="28"/>
        </w:rPr>
        <w:t>5. Ответственное лицо организует ежегодную добровольную оценку знаний работников по вопросам, связанным с соблюдением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14:paraId="04FE5B6E" w14:textId="674FA4BA" w:rsidR="006C175F" w:rsidRPr="006C175F" w:rsidRDefault="006C175F" w:rsidP="006C175F">
      <w:pPr>
        <w:ind w:firstLine="708"/>
        <w:jc w:val="both"/>
        <w:rPr>
          <w:sz w:val="28"/>
          <w:szCs w:val="28"/>
        </w:rPr>
      </w:pPr>
      <w:r w:rsidRPr="006C175F">
        <w:rPr>
          <w:sz w:val="28"/>
          <w:szCs w:val="28"/>
        </w:rPr>
        <w:t xml:space="preserve">В рамках оценки знаний дополнительно организовать рассмотрение типовых ситуаций, содержащих факты наличия личной заинтересованности (возможного наличия личной заинтересованности). </w:t>
      </w:r>
    </w:p>
    <w:p w14:paraId="2D064568" w14:textId="77777777" w:rsidR="006C175F" w:rsidRPr="006C175F" w:rsidRDefault="006C175F" w:rsidP="006C175F">
      <w:pPr>
        <w:ind w:firstLine="708"/>
        <w:jc w:val="both"/>
        <w:rPr>
          <w:sz w:val="28"/>
          <w:szCs w:val="28"/>
        </w:rPr>
      </w:pPr>
      <w:r w:rsidRPr="006C175F">
        <w:rPr>
          <w:sz w:val="28"/>
          <w:szCs w:val="28"/>
        </w:rPr>
        <w:t>В указанных типовых ситуациях рекомендуется проверить, во-первых, насколько работник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14:paraId="64A17455" w14:textId="381B81EB" w:rsidR="006C175F" w:rsidRPr="006C175F" w:rsidRDefault="00287C77" w:rsidP="00287C77">
      <w:pPr>
        <w:jc w:val="both"/>
        <w:rPr>
          <w:sz w:val="28"/>
          <w:szCs w:val="28"/>
        </w:rPr>
      </w:pPr>
      <w:r>
        <w:rPr>
          <w:sz w:val="28"/>
          <w:szCs w:val="28"/>
        </w:rPr>
        <w:t xml:space="preserve">          </w:t>
      </w:r>
      <w:r w:rsidR="006C175F" w:rsidRPr="006C175F">
        <w:rPr>
          <w:sz w:val="28"/>
          <w:szCs w:val="28"/>
        </w:rPr>
        <w:t xml:space="preserve">6. Для проведения аналитических мероприятий определены следующие критерии выбора закупок, в отношении которых ответственное лицо по профилактике коррупционных правонарушений уделяет повышенное внимание: </w:t>
      </w:r>
    </w:p>
    <w:p w14:paraId="20F8BAA5" w14:textId="756F6562" w:rsidR="006C175F" w:rsidRPr="006C175F" w:rsidRDefault="006C175F" w:rsidP="006C175F">
      <w:pPr>
        <w:ind w:firstLine="708"/>
        <w:jc w:val="both"/>
        <w:rPr>
          <w:sz w:val="28"/>
          <w:szCs w:val="28"/>
        </w:rPr>
      </w:pPr>
      <w:r w:rsidRPr="006C175F">
        <w:rPr>
          <w:sz w:val="28"/>
          <w:szCs w:val="28"/>
        </w:rPr>
        <w:t>6.1. Размер начальной (максимальной) цены договора, предметом которого являются поставка товара, выполнение работы, оказание услуги (далее – контракт) превышает 5 млн. (Пять миллионов) рублей по конкурентным закупкам</w:t>
      </w:r>
      <w:r w:rsidR="00057CDC">
        <w:rPr>
          <w:sz w:val="28"/>
          <w:szCs w:val="28"/>
        </w:rPr>
        <w:t>.</w:t>
      </w:r>
    </w:p>
    <w:p w14:paraId="011D16A6" w14:textId="6DEDFBAE" w:rsidR="006C175F" w:rsidRPr="006C175F" w:rsidRDefault="006C175F" w:rsidP="006C175F">
      <w:pPr>
        <w:ind w:firstLine="708"/>
        <w:jc w:val="both"/>
        <w:rPr>
          <w:sz w:val="28"/>
          <w:szCs w:val="28"/>
        </w:rPr>
      </w:pPr>
      <w:r w:rsidRPr="006C175F">
        <w:rPr>
          <w:sz w:val="28"/>
          <w:szCs w:val="28"/>
        </w:rPr>
        <w:t>6.2. Коррупционная емкость предмета (сферы) закупки (поставка, оказание услуг, подряд, ремонт, строительство, охранные услуги и т.д.).</w:t>
      </w:r>
    </w:p>
    <w:p w14:paraId="53FA9573" w14:textId="7D317B2B" w:rsidR="006C175F" w:rsidRPr="006C175F" w:rsidRDefault="006C175F" w:rsidP="006C175F">
      <w:pPr>
        <w:ind w:firstLine="708"/>
        <w:jc w:val="both"/>
        <w:rPr>
          <w:sz w:val="28"/>
          <w:szCs w:val="28"/>
        </w:rPr>
      </w:pPr>
      <w:r w:rsidRPr="006C175F">
        <w:rPr>
          <w:sz w:val="28"/>
          <w:szCs w:val="28"/>
        </w:rPr>
        <w:t>6.3. Закупки у единственного поставщика (исполнителя, подрядчика), основанием для которых являются закупки по ч.1 ст.93 Закона 44-ФЗ.</w:t>
      </w:r>
    </w:p>
    <w:p w14:paraId="4F4450FE" w14:textId="27FC3912" w:rsidR="006C175F" w:rsidRPr="006C175F" w:rsidRDefault="006C175F" w:rsidP="006C175F">
      <w:pPr>
        <w:ind w:firstLine="708"/>
        <w:jc w:val="both"/>
        <w:rPr>
          <w:sz w:val="28"/>
          <w:szCs w:val="28"/>
        </w:rPr>
      </w:pPr>
      <w:r w:rsidRPr="006C175F">
        <w:rPr>
          <w:sz w:val="28"/>
          <w:szCs w:val="28"/>
        </w:rPr>
        <w:t>6.4.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(работником) и представителем поставщика (подрядчика, исполнителя);</w:t>
      </w:r>
    </w:p>
    <w:p w14:paraId="0AE3FB04" w14:textId="53C59E86" w:rsidR="006C175F" w:rsidRPr="006C175F" w:rsidRDefault="006C175F" w:rsidP="006C175F">
      <w:pPr>
        <w:ind w:firstLine="708"/>
        <w:jc w:val="both"/>
        <w:rPr>
          <w:sz w:val="28"/>
          <w:szCs w:val="28"/>
        </w:rPr>
      </w:pPr>
      <w:r w:rsidRPr="006C175F">
        <w:rPr>
          <w:sz w:val="28"/>
          <w:szCs w:val="28"/>
        </w:rPr>
        <w:t xml:space="preserve">7. Ответственное лицо осуществляет выборочный анализ работников, участвующих в закупочной деятельности, а также участников закупки с учетом положений пункта 6 настоящей статьи. </w:t>
      </w:r>
    </w:p>
    <w:p w14:paraId="67217AA7" w14:textId="5CBA367A" w:rsidR="006C175F" w:rsidRPr="006C175F" w:rsidRDefault="00287C77" w:rsidP="006C175F">
      <w:pPr>
        <w:ind w:firstLine="708"/>
        <w:jc w:val="both"/>
        <w:rPr>
          <w:sz w:val="28"/>
          <w:szCs w:val="28"/>
        </w:rPr>
      </w:pPr>
      <w:r>
        <w:rPr>
          <w:sz w:val="28"/>
          <w:szCs w:val="28"/>
        </w:rPr>
        <w:t>8</w:t>
      </w:r>
      <w:r w:rsidR="006C175F" w:rsidRPr="006C175F">
        <w:rPr>
          <w:sz w:val="28"/>
          <w:szCs w:val="28"/>
        </w:rPr>
        <w:t>. В целях выявления личной заинтересованности ответственное лицо по профилактике коррупционных правонарушений уделяет особое внимание анализу поступающих в учреждени</w:t>
      </w:r>
      <w:r w:rsidR="00057CDC">
        <w:rPr>
          <w:sz w:val="28"/>
          <w:szCs w:val="28"/>
        </w:rPr>
        <w:t>я</w:t>
      </w:r>
      <w:r w:rsidR="006C175F" w:rsidRPr="006C175F">
        <w:rPr>
          <w:sz w:val="28"/>
          <w:szCs w:val="28"/>
        </w:rPr>
        <w:t xml:space="preserve"> и содержащих замечания писем уполномоченных органов (например, ФАС России, Счетной палаты Российской Федерации, Федерального казначейства и др.), о чем ответственное лицо обязано проинформировать работников, участвующих в закупочной деятельности. </w:t>
      </w:r>
    </w:p>
    <w:p w14:paraId="0A6B4D56" w14:textId="1608238B" w:rsidR="006C175F" w:rsidRPr="006C175F" w:rsidRDefault="00287C77" w:rsidP="006C175F">
      <w:pPr>
        <w:ind w:firstLine="708"/>
        <w:jc w:val="both"/>
        <w:rPr>
          <w:sz w:val="28"/>
          <w:szCs w:val="28"/>
        </w:rPr>
      </w:pPr>
      <w:r>
        <w:rPr>
          <w:sz w:val="28"/>
          <w:szCs w:val="28"/>
        </w:rPr>
        <w:t>9</w:t>
      </w:r>
      <w:r w:rsidR="006C175F" w:rsidRPr="006C175F">
        <w:rPr>
          <w:sz w:val="28"/>
          <w:szCs w:val="28"/>
        </w:rPr>
        <w:t xml:space="preserve">. В целях выявления личной заинтересованности работников, которая приводит или может привести к конфликту интересов, ответственному лицу по профилактике коррупционных правонарушений необходимо обобщить </w:t>
      </w:r>
      <w:r w:rsidR="006C175F" w:rsidRPr="006C175F">
        <w:rPr>
          <w:sz w:val="28"/>
          <w:szCs w:val="28"/>
        </w:rPr>
        <w:lastRenderedPageBreak/>
        <w:t>имеющуюся информацию о работнике, его близких родственниках, например, информацию, содержащуюся в следующих документах:</w:t>
      </w:r>
    </w:p>
    <w:p w14:paraId="51828899" w14:textId="77777777" w:rsidR="006C175F" w:rsidRPr="006C175F" w:rsidRDefault="006C175F" w:rsidP="006C175F">
      <w:pPr>
        <w:ind w:firstLine="708"/>
        <w:jc w:val="both"/>
        <w:rPr>
          <w:sz w:val="28"/>
          <w:szCs w:val="28"/>
        </w:rPr>
      </w:pPr>
      <w:r w:rsidRPr="006C175F">
        <w:rPr>
          <w:sz w:val="28"/>
          <w:szCs w:val="28"/>
        </w:rPr>
        <w:t>1) трудовая книжка;</w:t>
      </w:r>
    </w:p>
    <w:p w14:paraId="17BF43CE" w14:textId="77777777" w:rsidR="006C175F" w:rsidRPr="006C175F" w:rsidRDefault="006C175F" w:rsidP="006C175F">
      <w:pPr>
        <w:ind w:firstLine="708"/>
        <w:jc w:val="both"/>
        <w:rPr>
          <w:sz w:val="28"/>
          <w:szCs w:val="28"/>
        </w:rPr>
      </w:pPr>
      <w:r w:rsidRPr="006C175F">
        <w:rPr>
          <w:sz w:val="28"/>
          <w:szCs w:val="28"/>
        </w:rPr>
        <w:t>2) личная карточка работника.</w:t>
      </w:r>
    </w:p>
    <w:p w14:paraId="1F98F0BB" w14:textId="77777777" w:rsidR="006C175F" w:rsidRPr="006C175F" w:rsidRDefault="006C175F" w:rsidP="006C175F">
      <w:pPr>
        <w:ind w:firstLine="708"/>
        <w:jc w:val="both"/>
        <w:rPr>
          <w:sz w:val="28"/>
          <w:szCs w:val="28"/>
        </w:rPr>
      </w:pPr>
      <w:r w:rsidRPr="006C175F">
        <w:rPr>
          <w:sz w:val="28"/>
          <w:szCs w:val="28"/>
        </w:rPr>
        <w:t>Кроме того, рекомендуется обеспечить ежегодную актуализацию информации, находящейся в личном деле работника.</w:t>
      </w:r>
    </w:p>
    <w:p w14:paraId="495806EE" w14:textId="5FBDD8EC" w:rsidR="006C175F" w:rsidRPr="006C175F" w:rsidRDefault="006C175F" w:rsidP="006C175F">
      <w:pPr>
        <w:ind w:firstLine="708"/>
        <w:jc w:val="both"/>
        <w:rPr>
          <w:sz w:val="28"/>
          <w:szCs w:val="28"/>
        </w:rPr>
      </w:pPr>
      <w:r w:rsidRPr="006C175F">
        <w:rPr>
          <w:sz w:val="28"/>
          <w:szCs w:val="28"/>
        </w:rPr>
        <w:t>1</w:t>
      </w:r>
      <w:r w:rsidR="00287C77">
        <w:rPr>
          <w:sz w:val="28"/>
          <w:szCs w:val="28"/>
        </w:rPr>
        <w:t>0</w:t>
      </w:r>
      <w:r w:rsidRPr="006C175F">
        <w:rPr>
          <w:sz w:val="28"/>
          <w:szCs w:val="28"/>
        </w:rPr>
        <w:t>. Анализу и обобщению для формирования профиля участника закупки, в том числе определенным по результатам закупок поставщикам (подрядчикам, исполнителям) подлежит следующая информация:</w:t>
      </w:r>
    </w:p>
    <w:p w14:paraId="510EBFDC" w14:textId="77777777" w:rsidR="006C175F" w:rsidRPr="006C175F" w:rsidRDefault="006C175F" w:rsidP="006C175F">
      <w:pPr>
        <w:ind w:firstLine="708"/>
        <w:jc w:val="both"/>
        <w:rPr>
          <w:sz w:val="28"/>
          <w:szCs w:val="28"/>
        </w:rPr>
      </w:pPr>
      <w:r w:rsidRPr="006C175F">
        <w:rPr>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14:paraId="3DE34E3D" w14:textId="77777777" w:rsidR="006C175F" w:rsidRPr="006C175F" w:rsidRDefault="006C175F" w:rsidP="006C175F">
      <w:pPr>
        <w:ind w:firstLine="708"/>
        <w:jc w:val="both"/>
        <w:rPr>
          <w:sz w:val="28"/>
          <w:szCs w:val="28"/>
        </w:rPr>
      </w:pPr>
      <w:r w:rsidRPr="006C175F">
        <w:rPr>
          <w:sz w:val="28"/>
          <w:szCs w:val="28"/>
        </w:rPr>
        <w:t>2) выписка из единого государственного реестра юридических лиц, выписка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43D428A" w14:textId="77777777" w:rsidR="006C175F" w:rsidRPr="006C175F" w:rsidRDefault="006C175F" w:rsidP="006C175F">
      <w:pPr>
        <w:ind w:firstLine="708"/>
        <w:jc w:val="both"/>
        <w:rPr>
          <w:sz w:val="28"/>
          <w:szCs w:val="28"/>
        </w:rPr>
      </w:pPr>
      <w:r w:rsidRPr="006C175F">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14:paraId="4D2E93CE" w14:textId="77777777" w:rsidR="006C175F" w:rsidRPr="006C175F" w:rsidRDefault="006C175F" w:rsidP="006C175F">
      <w:pPr>
        <w:ind w:firstLine="708"/>
        <w:jc w:val="both"/>
        <w:rPr>
          <w:sz w:val="28"/>
          <w:szCs w:val="28"/>
        </w:rPr>
      </w:pPr>
      <w:r w:rsidRPr="006C175F">
        <w:rPr>
          <w:sz w:val="28"/>
          <w:szCs w:val="28"/>
        </w:rPr>
        <w:t>4) копии учредительных документов участника закупки (для юридического лица);</w:t>
      </w:r>
    </w:p>
    <w:p w14:paraId="0EE9205A" w14:textId="77777777" w:rsidR="006C175F" w:rsidRPr="006C175F" w:rsidRDefault="006C175F" w:rsidP="006C175F">
      <w:pPr>
        <w:ind w:firstLine="708"/>
        <w:jc w:val="both"/>
        <w:rPr>
          <w:sz w:val="28"/>
          <w:szCs w:val="28"/>
        </w:rPr>
      </w:pPr>
      <w:r w:rsidRPr="006C175F">
        <w:rPr>
          <w:sz w:val="28"/>
          <w:szCs w:val="28"/>
        </w:rPr>
        <w:t>5) иные представленные документы участником закупки.</w:t>
      </w:r>
    </w:p>
    <w:p w14:paraId="208AE05C" w14:textId="24D2587A" w:rsidR="006C175F" w:rsidRPr="006C175F" w:rsidRDefault="006C175F" w:rsidP="006C175F">
      <w:pPr>
        <w:ind w:firstLine="708"/>
        <w:jc w:val="both"/>
        <w:rPr>
          <w:sz w:val="28"/>
          <w:szCs w:val="28"/>
        </w:rPr>
      </w:pPr>
      <w:r w:rsidRPr="006C175F">
        <w:rPr>
          <w:sz w:val="28"/>
          <w:szCs w:val="28"/>
        </w:rPr>
        <w:t>1</w:t>
      </w:r>
      <w:r w:rsidR="00287C77">
        <w:rPr>
          <w:sz w:val="28"/>
          <w:szCs w:val="28"/>
        </w:rPr>
        <w:t>1</w:t>
      </w:r>
      <w:r w:rsidRPr="006C175F">
        <w:rPr>
          <w:sz w:val="28"/>
          <w:szCs w:val="28"/>
        </w:rPr>
        <w:t>. В случае, если ответственным лицом по профилактике коррупционных правонарушений выявлено нарушение участником закупки требования, установленного пунктом 9 части 1 статьи 31 Федерального закона № 44-ФЗ или аналогичного требования, закреплённого в Положении о закупке в рамках Федерального закона № 223-ФЗ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14:paraId="0ACDDDBA" w14:textId="6B88825F" w:rsidR="006C175F" w:rsidRPr="006C175F" w:rsidRDefault="006C175F" w:rsidP="006C175F">
      <w:pPr>
        <w:ind w:firstLine="708"/>
        <w:jc w:val="both"/>
        <w:rPr>
          <w:sz w:val="28"/>
          <w:szCs w:val="28"/>
        </w:rPr>
      </w:pPr>
      <w:r w:rsidRPr="006C175F">
        <w:rPr>
          <w:sz w:val="28"/>
          <w:szCs w:val="28"/>
        </w:rPr>
        <w:t>1</w:t>
      </w:r>
      <w:r w:rsidR="00287C77">
        <w:rPr>
          <w:sz w:val="28"/>
          <w:szCs w:val="28"/>
        </w:rPr>
        <w:t>2</w:t>
      </w:r>
      <w:r w:rsidRPr="006C175F">
        <w:rPr>
          <w:sz w:val="28"/>
          <w:szCs w:val="28"/>
        </w:rPr>
        <w:t xml:space="preserve">. Особому вниманию в части анализа информации подлежат поставщики (исполнители, подрядчики) в закупках у единственного поставщика. </w:t>
      </w:r>
    </w:p>
    <w:p w14:paraId="16BFD3CF" w14:textId="3325BBEA" w:rsidR="006C175F" w:rsidRPr="006C175F" w:rsidRDefault="006C175F" w:rsidP="006C175F">
      <w:pPr>
        <w:ind w:firstLine="708"/>
        <w:jc w:val="both"/>
        <w:rPr>
          <w:sz w:val="28"/>
          <w:szCs w:val="28"/>
        </w:rPr>
      </w:pPr>
      <w:r w:rsidRPr="006C175F">
        <w:rPr>
          <w:sz w:val="28"/>
          <w:szCs w:val="28"/>
        </w:rPr>
        <w:t>1</w:t>
      </w:r>
      <w:r w:rsidR="00287C77">
        <w:rPr>
          <w:sz w:val="28"/>
          <w:szCs w:val="28"/>
        </w:rPr>
        <w:t>3</w:t>
      </w:r>
      <w:r w:rsidRPr="006C175F">
        <w:rPr>
          <w:sz w:val="28"/>
          <w:szCs w:val="28"/>
        </w:rPr>
        <w:t>. Иная информация об участниках закупки, применимая для целей выявления личной заинтересованности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14:paraId="582D5842" w14:textId="212E2970" w:rsidR="006C175F" w:rsidRPr="006C175F" w:rsidRDefault="006C175F" w:rsidP="006C175F">
      <w:pPr>
        <w:ind w:firstLine="708"/>
        <w:jc w:val="both"/>
        <w:rPr>
          <w:sz w:val="28"/>
          <w:szCs w:val="28"/>
        </w:rPr>
      </w:pPr>
      <w:r w:rsidRPr="006C175F">
        <w:rPr>
          <w:sz w:val="28"/>
          <w:szCs w:val="28"/>
        </w:rPr>
        <w:lastRenderedPageBreak/>
        <w:t>1</w:t>
      </w:r>
      <w:r w:rsidR="00287C77">
        <w:rPr>
          <w:sz w:val="28"/>
          <w:szCs w:val="28"/>
        </w:rPr>
        <w:t>4</w:t>
      </w:r>
      <w:r w:rsidRPr="006C175F">
        <w:rPr>
          <w:sz w:val="28"/>
          <w:szCs w:val="28"/>
        </w:rPr>
        <w:t>. Для выявления фактов, свидетельствующих о возможном наличии личной заинтересованности у работников, участвующих в осуществлении закупки, ответственное лицо по профилактике коррупционных правонарушений вправе проанализировать документацию, связанную с осуществлением закупки, в том числе документацию, связанная с планированием закупки. 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w:t>
      </w:r>
    </w:p>
    <w:p w14:paraId="5E9FAE52" w14:textId="0F410816" w:rsidR="006C175F" w:rsidRPr="006C175F" w:rsidRDefault="006C175F" w:rsidP="006C175F">
      <w:pPr>
        <w:ind w:firstLine="708"/>
        <w:jc w:val="both"/>
        <w:rPr>
          <w:sz w:val="28"/>
          <w:szCs w:val="28"/>
        </w:rPr>
      </w:pPr>
      <w:r w:rsidRPr="006C175F">
        <w:rPr>
          <w:sz w:val="28"/>
          <w:szCs w:val="28"/>
        </w:rPr>
        <w:t>1</w:t>
      </w:r>
      <w:r w:rsidR="00287C77">
        <w:rPr>
          <w:sz w:val="28"/>
          <w:szCs w:val="28"/>
        </w:rPr>
        <w:t>5</w:t>
      </w:r>
      <w:r w:rsidRPr="006C175F">
        <w:rPr>
          <w:sz w:val="28"/>
          <w:szCs w:val="28"/>
        </w:rPr>
        <w:t>. В случае признания целесообразным ответственным лицом по профилактике коррупционных правонарушений может быть проведен комплексный анализ информации о закупке, в ходе которого могут быть выявлены ситуации, наличие которых может свидетельствовать о личной заинтересованности работников, участвующих в проведении закупки.</w:t>
      </w:r>
    </w:p>
    <w:p w14:paraId="2EEF7188" w14:textId="45B14468" w:rsidR="006C175F" w:rsidRPr="006C175F" w:rsidRDefault="006C175F" w:rsidP="006C175F">
      <w:pPr>
        <w:ind w:firstLine="708"/>
        <w:jc w:val="both"/>
        <w:rPr>
          <w:sz w:val="28"/>
          <w:szCs w:val="28"/>
        </w:rPr>
      </w:pPr>
      <w:r w:rsidRPr="006C175F">
        <w:rPr>
          <w:sz w:val="28"/>
          <w:szCs w:val="28"/>
        </w:rPr>
        <w:t>1</w:t>
      </w:r>
      <w:r w:rsidR="00287C77">
        <w:rPr>
          <w:sz w:val="28"/>
          <w:szCs w:val="28"/>
        </w:rPr>
        <w:t>6</w:t>
      </w:r>
      <w:r w:rsidRPr="006C175F">
        <w:rPr>
          <w:sz w:val="28"/>
          <w:szCs w:val="28"/>
        </w:rPr>
        <w:t>. Отдельное внимание ответственное лицо по профилактике коррупционных правонарушений уделяет анализу имеющейся информации о субподрядчиках (соисполнителях) по контракту (договору).</w:t>
      </w:r>
    </w:p>
    <w:p w14:paraId="32E33DE8" w14:textId="77777777" w:rsidR="006C175F" w:rsidRPr="006C175F" w:rsidRDefault="006C175F" w:rsidP="006C175F">
      <w:pPr>
        <w:ind w:firstLine="708"/>
        <w:jc w:val="both"/>
        <w:rPr>
          <w:sz w:val="28"/>
          <w:szCs w:val="28"/>
        </w:rPr>
      </w:pPr>
      <w:r w:rsidRPr="006C175F">
        <w:rPr>
          <w:sz w:val="28"/>
          <w:szCs w:val="28"/>
        </w:rPr>
        <w:t>При этом необходимо отметить, что Федеральным законом №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46AAB46D" w14:textId="3C9A1935" w:rsidR="006C175F" w:rsidRPr="006C175F" w:rsidRDefault="006C175F" w:rsidP="006C175F">
      <w:pPr>
        <w:ind w:firstLine="708"/>
        <w:jc w:val="both"/>
        <w:rPr>
          <w:sz w:val="28"/>
          <w:szCs w:val="28"/>
        </w:rPr>
      </w:pPr>
      <w:r w:rsidRPr="006C175F">
        <w:rPr>
          <w:sz w:val="28"/>
          <w:szCs w:val="28"/>
        </w:rPr>
        <w:t>Также в соответствии с частью 2 статьи 101 Федерального 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1DD8A0DA" w14:textId="77777777" w:rsidR="006C175F" w:rsidRPr="006C175F" w:rsidRDefault="006C175F" w:rsidP="006C175F">
      <w:pPr>
        <w:ind w:firstLine="708"/>
        <w:jc w:val="both"/>
        <w:rPr>
          <w:sz w:val="28"/>
          <w:szCs w:val="28"/>
        </w:rPr>
      </w:pPr>
      <w:r w:rsidRPr="006C175F">
        <w:rPr>
          <w:sz w:val="28"/>
          <w:szCs w:val="28"/>
        </w:rPr>
        <w:t>При этом заказчик самостоятельно принимает решение о способах осуществления указанного контроля.</w:t>
      </w:r>
    </w:p>
    <w:p w14:paraId="1A9F8A36" w14:textId="77777777" w:rsidR="006C175F" w:rsidRPr="006C175F" w:rsidRDefault="006C175F" w:rsidP="006C175F">
      <w:pPr>
        <w:ind w:firstLine="708"/>
        <w:jc w:val="both"/>
        <w:rPr>
          <w:sz w:val="28"/>
          <w:szCs w:val="28"/>
        </w:rPr>
      </w:pPr>
      <w:r w:rsidRPr="006C175F">
        <w:rPr>
          <w:sz w:val="28"/>
          <w:szCs w:val="28"/>
        </w:rPr>
        <w:t>Аспекты, связанные с получением информации о субподрядчиках (соисполнителя) в рамках Федерального закона № 223-ФЗ, регулируются Положением о закупке для нужд учреждения.</w:t>
      </w:r>
    </w:p>
    <w:p w14:paraId="3243B116" w14:textId="77777777" w:rsidR="006C175F" w:rsidRPr="006C175F" w:rsidRDefault="006C175F" w:rsidP="006C175F">
      <w:pPr>
        <w:ind w:firstLine="708"/>
        <w:jc w:val="both"/>
        <w:rPr>
          <w:sz w:val="28"/>
          <w:szCs w:val="28"/>
        </w:rPr>
      </w:pPr>
    </w:p>
    <w:p w14:paraId="69ED5442" w14:textId="7EC5CE68" w:rsidR="006C175F" w:rsidRPr="00287C77" w:rsidRDefault="006C175F" w:rsidP="00287C77">
      <w:pPr>
        <w:ind w:firstLine="708"/>
        <w:jc w:val="center"/>
        <w:rPr>
          <w:b/>
          <w:bCs/>
          <w:sz w:val="28"/>
          <w:szCs w:val="28"/>
        </w:rPr>
      </w:pPr>
      <w:r w:rsidRPr="00287C77">
        <w:rPr>
          <w:b/>
          <w:bCs/>
          <w:sz w:val="28"/>
          <w:szCs w:val="28"/>
        </w:rPr>
        <w:t>6. Порядок раскрытия конфликта интересов и признаков личной заинтересованности, а также урегулирования конфликта интересов</w:t>
      </w:r>
    </w:p>
    <w:p w14:paraId="50C65BD1" w14:textId="30912BF5" w:rsidR="006C175F" w:rsidRPr="006C175F" w:rsidRDefault="006C175F" w:rsidP="006C175F">
      <w:pPr>
        <w:ind w:firstLine="708"/>
        <w:jc w:val="both"/>
        <w:rPr>
          <w:sz w:val="28"/>
          <w:szCs w:val="28"/>
        </w:rPr>
      </w:pPr>
      <w:r w:rsidRPr="006C175F">
        <w:rPr>
          <w:sz w:val="28"/>
          <w:szCs w:val="28"/>
        </w:rPr>
        <w:t>1.</w:t>
      </w:r>
      <w:r w:rsidRPr="006C175F">
        <w:rPr>
          <w:sz w:val="28"/>
          <w:szCs w:val="28"/>
        </w:rPr>
        <w:tab/>
        <w:t>При участии в осуществлении закупки лицо</w:t>
      </w:r>
      <w:r w:rsidR="00287C77">
        <w:rPr>
          <w:sz w:val="28"/>
          <w:szCs w:val="28"/>
        </w:rPr>
        <w:t>,</w:t>
      </w:r>
      <w:r w:rsidRPr="006C175F">
        <w:rPr>
          <w:sz w:val="28"/>
          <w:szCs w:val="28"/>
        </w:rPr>
        <w:t xml:space="preserve"> которое принимает участие в закупке</w:t>
      </w:r>
      <w:r w:rsidR="00287C77">
        <w:rPr>
          <w:sz w:val="28"/>
          <w:szCs w:val="28"/>
        </w:rPr>
        <w:t>,</w:t>
      </w:r>
      <w:r w:rsidRPr="006C175F">
        <w:rPr>
          <w:sz w:val="28"/>
          <w:szCs w:val="28"/>
        </w:rPr>
        <w:t xml:space="preserve"> незамедлительно обязано уведомить ответственное лицо по профилактике коррупционных правонарушений о фактах, которые стали известны о конфликте интересов или о признаках личной заинтересованности путем официального уведомления или служебной записки. </w:t>
      </w:r>
    </w:p>
    <w:p w14:paraId="64BD33B8" w14:textId="6EC8C746" w:rsidR="006C175F" w:rsidRPr="006C175F" w:rsidRDefault="006C175F" w:rsidP="006C175F">
      <w:pPr>
        <w:ind w:firstLine="708"/>
        <w:jc w:val="both"/>
        <w:rPr>
          <w:sz w:val="28"/>
          <w:szCs w:val="28"/>
        </w:rPr>
      </w:pPr>
      <w:r w:rsidRPr="006C175F">
        <w:rPr>
          <w:sz w:val="28"/>
          <w:szCs w:val="28"/>
        </w:rPr>
        <w:t>2.</w:t>
      </w:r>
      <w:r w:rsidRPr="006C175F">
        <w:rPr>
          <w:sz w:val="28"/>
          <w:szCs w:val="28"/>
        </w:rPr>
        <w:tab/>
        <w:t>После получения уведомления о конфликте интересов и иного уведомления, которое содержит признаки личной заинтересованности</w:t>
      </w:r>
      <w:r w:rsidR="00057CDC">
        <w:rPr>
          <w:sz w:val="28"/>
          <w:szCs w:val="28"/>
        </w:rPr>
        <w:t>,</w:t>
      </w:r>
      <w:r w:rsidRPr="006C175F">
        <w:rPr>
          <w:sz w:val="28"/>
          <w:szCs w:val="28"/>
        </w:rPr>
        <w:t xml:space="preserve"> ответственное лицо на основании служебной записки согласовывает отстранение от работы сотрудника относительно конкретной закупки, в которой был выявлены конфликт интересов и признаки личной заинтересованности. </w:t>
      </w:r>
    </w:p>
    <w:p w14:paraId="49760F08" w14:textId="2791CA48" w:rsidR="006C175F" w:rsidRDefault="006C175F" w:rsidP="006C175F">
      <w:pPr>
        <w:ind w:firstLine="708"/>
        <w:jc w:val="both"/>
        <w:rPr>
          <w:sz w:val="28"/>
          <w:szCs w:val="28"/>
        </w:rPr>
      </w:pPr>
    </w:p>
    <w:p w14:paraId="1F09FDC1" w14:textId="77777777" w:rsidR="00057CDC" w:rsidRPr="006C175F" w:rsidRDefault="00057CDC" w:rsidP="006C175F">
      <w:pPr>
        <w:ind w:firstLine="708"/>
        <w:jc w:val="both"/>
        <w:rPr>
          <w:sz w:val="28"/>
          <w:szCs w:val="28"/>
        </w:rPr>
      </w:pPr>
    </w:p>
    <w:p w14:paraId="512B830B" w14:textId="77777777" w:rsidR="006C175F" w:rsidRPr="00287C77" w:rsidRDefault="006C175F" w:rsidP="00287C77">
      <w:pPr>
        <w:ind w:firstLine="708"/>
        <w:jc w:val="center"/>
        <w:rPr>
          <w:b/>
          <w:bCs/>
          <w:sz w:val="28"/>
          <w:szCs w:val="28"/>
        </w:rPr>
      </w:pPr>
      <w:r w:rsidRPr="00287C77">
        <w:rPr>
          <w:b/>
          <w:bCs/>
          <w:sz w:val="28"/>
          <w:szCs w:val="28"/>
        </w:rPr>
        <w:lastRenderedPageBreak/>
        <w:t>7. Меры ответственности</w:t>
      </w:r>
    </w:p>
    <w:p w14:paraId="0D4F0E5F" w14:textId="77777777" w:rsidR="006C175F" w:rsidRPr="006C175F" w:rsidRDefault="006C175F" w:rsidP="006C175F">
      <w:pPr>
        <w:ind w:firstLine="708"/>
        <w:jc w:val="both"/>
        <w:rPr>
          <w:sz w:val="28"/>
          <w:szCs w:val="28"/>
        </w:rPr>
      </w:pPr>
      <w:r w:rsidRPr="006C175F">
        <w:rPr>
          <w:sz w:val="28"/>
          <w:szCs w:val="28"/>
        </w:rPr>
        <w:t>1.</w:t>
      </w:r>
      <w:r w:rsidRPr="006C175F">
        <w:rPr>
          <w:sz w:val="28"/>
          <w:szCs w:val="28"/>
        </w:rPr>
        <w:tab/>
        <w:t>В случае привлечения работника к ответственности за коррупционное правонарушение, допущенное при осуществлении закупки, ответственное лицо по профилактике коррупционных правонарушений обеспечивает с соблюдением законодательства Российской Федерации ознакомление иных работников с последствиями незаконных действий (бездействий).</w:t>
      </w:r>
    </w:p>
    <w:p w14:paraId="2CE71008" w14:textId="77777777" w:rsidR="006C175F" w:rsidRPr="006C175F" w:rsidRDefault="006C175F" w:rsidP="006C175F">
      <w:pPr>
        <w:ind w:firstLine="708"/>
        <w:jc w:val="both"/>
        <w:rPr>
          <w:sz w:val="28"/>
          <w:szCs w:val="28"/>
        </w:rPr>
      </w:pPr>
      <w:r w:rsidRPr="006C175F">
        <w:rPr>
          <w:sz w:val="28"/>
          <w:szCs w:val="28"/>
        </w:rPr>
        <w:t>2.</w:t>
      </w:r>
      <w:r w:rsidRPr="006C175F">
        <w:rPr>
          <w:sz w:val="28"/>
          <w:szCs w:val="28"/>
        </w:rPr>
        <w:tab/>
        <w:t>Работники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75EBB41" w14:textId="77777777" w:rsidR="006C175F" w:rsidRPr="006C175F" w:rsidRDefault="006C175F" w:rsidP="006C175F">
      <w:pPr>
        <w:ind w:firstLine="708"/>
        <w:jc w:val="both"/>
        <w:rPr>
          <w:sz w:val="28"/>
          <w:szCs w:val="28"/>
        </w:rPr>
      </w:pPr>
      <w:r w:rsidRPr="006C175F">
        <w:rPr>
          <w:sz w:val="28"/>
          <w:szCs w:val="28"/>
        </w:rPr>
        <w:t>3.</w:t>
      </w:r>
      <w:r w:rsidRPr="006C175F">
        <w:rPr>
          <w:sz w:val="28"/>
          <w:szCs w:val="28"/>
        </w:rPr>
        <w:tab/>
        <w:t xml:space="preserve">Работник несет дисциплинарную ответственность в виде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w:t>
      </w:r>
    </w:p>
    <w:p w14:paraId="484276DE" w14:textId="5D58A788" w:rsidR="006C175F" w:rsidRPr="006C175F" w:rsidRDefault="006C175F" w:rsidP="006C175F">
      <w:pPr>
        <w:ind w:firstLine="708"/>
        <w:jc w:val="both"/>
        <w:rPr>
          <w:sz w:val="28"/>
          <w:szCs w:val="28"/>
        </w:rPr>
      </w:pPr>
      <w:r w:rsidRPr="006C175F">
        <w:rPr>
          <w:sz w:val="28"/>
          <w:szCs w:val="28"/>
        </w:rPr>
        <w:t>4.</w:t>
      </w:r>
      <w:r w:rsidRPr="006C175F">
        <w:rPr>
          <w:sz w:val="28"/>
          <w:szCs w:val="28"/>
        </w:rPr>
        <w:tab/>
        <w:t>В соответствии с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w:t>
      </w:r>
      <w:r w:rsidR="00057CDC">
        <w:rPr>
          <w:sz w:val="28"/>
          <w:szCs w:val="28"/>
        </w:rPr>
        <w:t>,</w:t>
      </w:r>
      <w:r w:rsidRPr="006C175F">
        <w:rPr>
          <w:sz w:val="28"/>
          <w:szCs w:val="28"/>
        </w:rPr>
        <w:t xml:space="preserve">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14:paraId="38D6FCB7" w14:textId="77777777" w:rsidR="006C175F" w:rsidRPr="006C175F" w:rsidRDefault="006C175F" w:rsidP="006C175F">
      <w:pPr>
        <w:ind w:firstLine="708"/>
        <w:rPr>
          <w:sz w:val="28"/>
          <w:szCs w:val="28"/>
        </w:rPr>
      </w:pPr>
    </w:p>
    <w:p w14:paraId="2AA9B8B2" w14:textId="77777777" w:rsidR="006C175F" w:rsidRPr="006C175F" w:rsidRDefault="006C175F" w:rsidP="006C175F">
      <w:pPr>
        <w:ind w:firstLine="708"/>
        <w:rPr>
          <w:sz w:val="28"/>
          <w:szCs w:val="28"/>
        </w:rPr>
      </w:pPr>
    </w:p>
    <w:p w14:paraId="67E3074E" w14:textId="77777777" w:rsidR="006077A0" w:rsidRPr="006077A0" w:rsidRDefault="006077A0" w:rsidP="006077A0">
      <w:pPr>
        <w:rPr>
          <w:sz w:val="28"/>
          <w:szCs w:val="28"/>
        </w:rPr>
      </w:pPr>
      <w:r w:rsidRPr="006077A0">
        <w:rPr>
          <w:sz w:val="28"/>
          <w:szCs w:val="28"/>
        </w:rPr>
        <w:t>Глава Бородинского сельского поселения</w:t>
      </w:r>
    </w:p>
    <w:p w14:paraId="0B9C23CA" w14:textId="13FCE506" w:rsidR="006077A0" w:rsidRPr="006077A0" w:rsidRDefault="006077A0" w:rsidP="006077A0">
      <w:pPr>
        <w:rPr>
          <w:sz w:val="28"/>
          <w:szCs w:val="28"/>
        </w:rPr>
      </w:pPr>
      <w:r w:rsidRPr="006077A0">
        <w:rPr>
          <w:sz w:val="28"/>
          <w:szCs w:val="28"/>
        </w:rPr>
        <w:t xml:space="preserve">Приморско-Ахтарского района                                              </w:t>
      </w:r>
      <w:r>
        <w:rPr>
          <w:sz w:val="28"/>
          <w:szCs w:val="28"/>
        </w:rPr>
        <w:t xml:space="preserve">  </w:t>
      </w:r>
      <w:r w:rsidRPr="006077A0">
        <w:rPr>
          <w:sz w:val="28"/>
          <w:szCs w:val="28"/>
        </w:rPr>
        <w:t xml:space="preserve">          В.Ю. Щербина</w:t>
      </w:r>
    </w:p>
    <w:p w14:paraId="0015B7CE" w14:textId="77777777" w:rsidR="006077A0" w:rsidRPr="006077A0" w:rsidRDefault="006077A0" w:rsidP="006077A0">
      <w:pPr>
        <w:ind w:firstLine="708"/>
        <w:rPr>
          <w:sz w:val="28"/>
          <w:szCs w:val="28"/>
        </w:rPr>
      </w:pPr>
    </w:p>
    <w:p w14:paraId="6CD7FD5C" w14:textId="3A9E59AD" w:rsidR="006C175F" w:rsidRPr="006C175F" w:rsidRDefault="006C175F" w:rsidP="006077A0">
      <w:pPr>
        <w:ind w:firstLine="708"/>
        <w:rPr>
          <w:sz w:val="28"/>
          <w:szCs w:val="28"/>
        </w:rPr>
      </w:pPr>
    </w:p>
    <w:sectPr w:rsidR="006C175F" w:rsidRPr="006C175F" w:rsidSect="00402EB1">
      <w:footerReference w:type="default" r:id="rId8"/>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6461" w14:textId="77777777" w:rsidR="00236954" w:rsidRDefault="00236954" w:rsidP="00402EB1">
      <w:r>
        <w:separator/>
      </w:r>
    </w:p>
  </w:endnote>
  <w:endnote w:type="continuationSeparator" w:id="0">
    <w:p w14:paraId="66671B41" w14:textId="77777777" w:rsidR="00236954" w:rsidRDefault="00236954" w:rsidP="0040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62855"/>
      <w:docPartObj>
        <w:docPartGallery w:val="Page Numbers (Bottom of Page)"/>
        <w:docPartUnique/>
      </w:docPartObj>
    </w:sdtPr>
    <w:sdtContent>
      <w:p w14:paraId="4B5D6DC4" w14:textId="1391AD02" w:rsidR="00567027" w:rsidRDefault="00567027">
        <w:pPr>
          <w:pStyle w:val="a9"/>
          <w:jc w:val="right"/>
        </w:pPr>
        <w:r>
          <w:fldChar w:fldCharType="begin"/>
        </w:r>
        <w:r>
          <w:instrText>PAGE   \* MERGEFORMAT</w:instrText>
        </w:r>
        <w:r>
          <w:fldChar w:fldCharType="separate"/>
        </w:r>
        <w:r>
          <w:t>2</w:t>
        </w:r>
        <w:r>
          <w:fldChar w:fldCharType="end"/>
        </w:r>
      </w:p>
    </w:sdtContent>
  </w:sdt>
  <w:p w14:paraId="4F9FAB98" w14:textId="77777777" w:rsidR="00402EB1" w:rsidRDefault="00402E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8EC1" w14:textId="77777777" w:rsidR="00236954" w:rsidRDefault="00236954" w:rsidP="00402EB1">
      <w:r>
        <w:separator/>
      </w:r>
    </w:p>
  </w:footnote>
  <w:footnote w:type="continuationSeparator" w:id="0">
    <w:p w14:paraId="7B51C634" w14:textId="77777777" w:rsidR="00236954" w:rsidRDefault="00236954" w:rsidP="00402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05D0C"/>
    <w:multiLevelType w:val="hybridMultilevel"/>
    <w:tmpl w:val="37984A62"/>
    <w:lvl w:ilvl="0" w:tplc="51323B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58132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0A"/>
    <w:rsid w:val="00057CDC"/>
    <w:rsid w:val="000A5B3E"/>
    <w:rsid w:val="00115BD5"/>
    <w:rsid w:val="00127D06"/>
    <w:rsid w:val="00136EAF"/>
    <w:rsid w:val="00224790"/>
    <w:rsid w:val="00236954"/>
    <w:rsid w:val="00287C77"/>
    <w:rsid w:val="002906F7"/>
    <w:rsid w:val="0033330A"/>
    <w:rsid w:val="00353957"/>
    <w:rsid w:val="00366352"/>
    <w:rsid w:val="00402EB1"/>
    <w:rsid w:val="0049305E"/>
    <w:rsid w:val="00536E70"/>
    <w:rsid w:val="00555CCE"/>
    <w:rsid w:val="00562BE5"/>
    <w:rsid w:val="00567027"/>
    <w:rsid w:val="006077A0"/>
    <w:rsid w:val="006A5166"/>
    <w:rsid w:val="006C175F"/>
    <w:rsid w:val="00753EE5"/>
    <w:rsid w:val="0085340A"/>
    <w:rsid w:val="00853B5C"/>
    <w:rsid w:val="00886BF8"/>
    <w:rsid w:val="00A058AA"/>
    <w:rsid w:val="00B32DF6"/>
    <w:rsid w:val="00B529BB"/>
    <w:rsid w:val="00C72CDF"/>
    <w:rsid w:val="00E67AF9"/>
    <w:rsid w:val="00E96CD3"/>
    <w:rsid w:val="00F4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E364"/>
  <w15:chartTrackingRefBased/>
  <w15:docId w15:val="{0D78528A-C1EE-42F6-B942-0B964AE9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5340A"/>
    <w:rPr>
      <w:rFonts w:cs="Times New Roman"/>
      <w:b w:val="0"/>
      <w:color w:val="106BBE"/>
    </w:rPr>
  </w:style>
  <w:style w:type="paragraph" w:styleId="a4">
    <w:name w:val="List Paragraph"/>
    <w:basedOn w:val="a"/>
    <w:uiPriority w:val="34"/>
    <w:qFormat/>
    <w:rsid w:val="00562BE5"/>
    <w:pPr>
      <w:ind w:left="720"/>
      <w:contextualSpacing/>
    </w:pPr>
  </w:style>
  <w:style w:type="character" w:styleId="a5">
    <w:name w:val="Hyperlink"/>
    <w:basedOn w:val="a0"/>
    <w:uiPriority w:val="99"/>
    <w:unhideWhenUsed/>
    <w:rsid w:val="00E67AF9"/>
    <w:rPr>
      <w:color w:val="0563C1" w:themeColor="hyperlink"/>
      <w:u w:val="single"/>
    </w:rPr>
  </w:style>
  <w:style w:type="character" w:styleId="a6">
    <w:name w:val="Unresolved Mention"/>
    <w:basedOn w:val="a0"/>
    <w:uiPriority w:val="99"/>
    <w:semiHidden/>
    <w:unhideWhenUsed/>
    <w:rsid w:val="00E67AF9"/>
    <w:rPr>
      <w:color w:val="605E5C"/>
      <w:shd w:val="clear" w:color="auto" w:fill="E1DFDD"/>
    </w:rPr>
  </w:style>
  <w:style w:type="paragraph" w:styleId="a7">
    <w:name w:val="header"/>
    <w:basedOn w:val="a"/>
    <w:link w:val="a8"/>
    <w:uiPriority w:val="99"/>
    <w:unhideWhenUsed/>
    <w:rsid w:val="00402EB1"/>
    <w:pPr>
      <w:tabs>
        <w:tab w:val="center" w:pos="4677"/>
        <w:tab w:val="right" w:pos="9355"/>
      </w:tabs>
    </w:pPr>
  </w:style>
  <w:style w:type="character" w:customStyle="1" w:styleId="a8">
    <w:name w:val="Верхний колонтитул Знак"/>
    <w:basedOn w:val="a0"/>
    <w:link w:val="a7"/>
    <w:uiPriority w:val="99"/>
    <w:rsid w:val="00402EB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2EB1"/>
    <w:pPr>
      <w:tabs>
        <w:tab w:val="center" w:pos="4677"/>
        <w:tab w:val="right" w:pos="9355"/>
      </w:tabs>
    </w:pPr>
  </w:style>
  <w:style w:type="character" w:customStyle="1" w:styleId="aa">
    <w:name w:val="Нижний колонтитул Знак"/>
    <w:basedOn w:val="a0"/>
    <w:link w:val="a9"/>
    <w:uiPriority w:val="99"/>
    <w:rsid w:val="00402E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3391</Words>
  <Characters>19334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Кукоба</dc:creator>
  <cp:keywords/>
  <dc:description/>
  <cp:lastModifiedBy>Николай Кукоба</cp:lastModifiedBy>
  <cp:revision>13</cp:revision>
  <cp:lastPrinted>2023-01-26T13:58:00Z</cp:lastPrinted>
  <dcterms:created xsi:type="dcterms:W3CDTF">2021-07-14T11:20:00Z</dcterms:created>
  <dcterms:modified xsi:type="dcterms:W3CDTF">2023-01-26T13:59:00Z</dcterms:modified>
</cp:coreProperties>
</file>