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EA" w:rsidRDefault="00353CB4" w:rsidP="00353CB4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5EE17" wp14:editId="2A6BDE25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B4" w:rsidRDefault="00EA63EA" w:rsidP="00353C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  <w:r w:rsidR="00353CB4">
        <w:rPr>
          <w:b/>
          <w:bCs/>
          <w:sz w:val="36"/>
          <w:szCs w:val="36"/>
        </w:rPr>
        <w:br w:type="textWrapping" w:clear="all"/>
      </w:r>
    </w:p>
    <w:p w:rsidR="00353CB4" w:rsidRDefault="00353CB4" w:rsidP="00353CB4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353CB4" w:rsidRDefault="00353CB4" w:rsidP="00353CB4">
      <w:pPr>
        <w:jc w:val="center"/>
        <w:rPr>
          <w:b/>
          <w:bCs/>
          <w:sz w:val="28"/>
          <w:szCs w:val="28"/>
        </w:rPr>
      </w:pPr>
    </w:p>
    <w:p w:rsidR="00353CB4" w:rsidRPr="00C26A80" w:rsidRDefault="00353CB4" w:rsidP="00353CB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53CB4" w:rsidRDefault="00353CB4" w:rsidP="00353CB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353CB4" w:rsidRPr="00C26A80" w:rsidRDefault="00353CB4" w:rsidP="00353CB4">
      <w:pPr>
        <w:rPr>
          <w:b/>
          <w:bCs/>
          <w:sz w:val="28"/>
          <w:szCs w:val="28"/>
        </w:rPr>
      </w:pPr>
    </w:p>
    <w:p w:rsidR="00353CB4" w:rsidRPr="00DF407A" w:rsidRDefault="00353CB4" w:rsidP="00353C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F407A">
        <w:rPr>
          <w:sz w:val="28"/>
          <w:szCs w:val="28"/>
        </w:rPr>
        <w:t xml:space="preserve">т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DF407A">
        <w:rPr>
          <w:sz w:val="28"/>
          <w:szCs w:val="28"/>
        </w:rPr>
        <w:t xml:space="preserve">№ </w:t>
      </w:r>
    </w:p>
    <w:p w:rsidR="00353CB4" w:rsidRDefault="00353CB4" w:rsidP="00353CB4">
      <w:pPr>
        <w:jc w:val="center"/>
      </w:pPr>
      <w:r>
        <w:t>станица Бородинская</w:t>
      </w:r>
    </w:p>
    <w:p w:rsidR="00353CB4" w:rsidRDefault="00353CB4" w:rsidP="00353C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3CB4" w:rsidRDefault="00353CB4" w:rsidP="00353C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353CB4" w:rsidRDefault="00353CB4" w:rsidP="00353C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Бородинского сельского поселения   Приморско-Ахтарского </w:t>
      </w:r>
    </w:p>
    <w:p w:rsidR="00353CB4" w:rsidRDefault="00353CB4" w:rsidP="00353CB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от 23 июня    2016 года № 155 «Об утверждении административного регламента проведения проверок «Осуществлении муниципального контроля за сохранностью автомобильных дорог местного значения в границах населенных пунктов» </w:t>
      </w:r>
    </w:p>
    <w:p w:rsidR="00353CB4" w:rsidRDefault="00353CB4" w:rsidP="00353CB4">
      <w:pPr>
        <w:ind w:firstLine="851"/>
        <w:jc w:val="center"/>
        <w:rPr>
          <w:sz w:val="28"/>
          <w:szCs w:val="28"/>
        </w:rPr>
      </w:pPr>
    </w:p>
    <w:p w:rsidR="00353CB4" w:rsidRPr="003E06C3" w:rsidRDefault="00353CB4" w:rsidP="00353CB4">
      <w:pPr>
        <w:ind w:firstLine="851"/>
        <w:jc w:val="center"/>
        <w:rPr>
          <w:sz w:val="28"/>
          <w:szCs w:val="28"/>
        </w:rPr>
      </w:pPr>
    </w:p>
    <w:p w:rsidR="00353CB4" w:rsidRPr="00C320D7" w:rsidRDefault="00353CB4" w:rsidP="00353CB4">
      <w:pPr>
        <w:ind w:right="-2" w:firstLine="567"/>
        <w:jc w:val="both"/>
        <w:rPr>
          <w:sz w:val="28"/>
          <w:szCs w:val="28"/>
        </w:rPr>
      </w:pPr>
      <w:r w:rsidRPr="00C320D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протестом прокуратуры Приморско-Ахтарского района от 30.06.2017 года № 7-02-2017/3707 на постановление администрации Бородинского сельского поселения Приморско-Ахтарского района от 23.06.2016 года № 155 «Об утверждении административного регламента проведения проверок «Осуществление муниципального контроля за сохранностью автомобильных д</w:t>
      </w:r>
      <w:r w:rsidR="00560E8B">
        <w:rPr>
          <w:sz w:val="28"/>
          <w:szCs w:val="28"/>
        </w:rPr>
        <w:t xml:space="preserve">орог местного значения в границах населенных пунктов», </w:t>
      </w:r>
      <w:r w:rsidRPr="00C320D7">
        <w:rPr>
          <w:sz w:val="28"/>
          <w:szCs w:val="28"/>
        </w:rPr>
        <w:t>Федеральным Законом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Бородинского сельского поселения   Приморско-Ахтарского района п о с т а н о в л я е т:</w:t>
      </w:r>
    </w:p>
    <w:p w:rsidR="00353CB4" w:rsidRPr="00AC35A2" w:rsidRDefault="00353CB4" w:rsidP="00353CB4">
      <w:pPr>
        <w:pStyle w:val="p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E75B0">
        <w:rPr>
          <w:sz w:val="28"/>
          <w:szCs w:val="28"/>
        </w:rPr>
        <w:t>1. Внести в</w:t>
      </w:r>
      <w:r w:rsidRPr="00EE75B0">
        <w:t xml:space="preserve"> </w:t>
      </w:r>
      <w:r w:rsidRPr="00EE75B0">
        <w:rPr>
          <w:bCs/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</w:t>
      </w:r>
      <w:r>
        <w:rPr>
          <w:bCs/>
          <w:sz w:val="28"/>
          <w:szCs w:val="28"/>
        </w:rPr>
        <w:t>от 23 июня 2016 года № 155</w:t>
      </w:r>
      <w:r w:rsidRPr="00EE75B0">
        <w:rPr>
          <w:bCs/>
          <w:sz w:val="28"/>
          <w:szCs w:val="28"/>
        </w:rPr>
        <w:t xml:space="preserve"> «Об утверждении административного регламента проведения проверок «Осуществление муниципального контроля за сохранностью автомобильных дорог местного значения в границах населенных пунктов» </w:t>
      </w:r>
      <w:r w:rsidRPr="00AC35A2">
        <w:rPr>
          <w:bCs/>
          <w:sz w:val="28"/>
          <w:szCs w:val="28"/>
        </w:rPr>
        <w:t xml:space="preserve">с учетом редакции от </w:t>
      </w:r>
      <w:r w:rsidR="00560E8B">
        <w:rPr>
          <w:sz w:val="28"/>
          <w:szCs w:val="28"/>
        </w:rPr>
        <w:t>13.07.2015 № 263</w:t>
      </w:r>
      <w:r>
        <w:rPr>
          <w:sz w:val="28"/>
          <w:szCs w:val="28"/>
        </w:rPr>
        <w:t>-ФЗ</w:t>
      </w:r>
      <w:r w:rsidRPr="00AC35A2">
        <w:rPr>
          <w:sz w:val="28"/>
          <w:szCs w:val="28"/>
        </w:rPr>
        <w:t xml:space="preserve"> </w:t>
      </w:r>
      <w:r w:rsidRPr="00AC35A2">
        <w:rPr>
          <w:bCs/>
          <w:sz w:val="28"/>
          <w:szCs w:val="28"/>
        </w:rPr>
        <w:t>с</w:t>
      </w:r>
      <w:r w:rsidRPr="00AC35A2">
        <w:rPr>
          <w:sz w:val="28"/>
          <w:szCs w:val="28"/>
        </w:rPr>
        <w:t>ледующие изменения:</w:t>
      </w:r>
    </w:p>
    <w:p w:rsidR="00353CB4" w:rsidRPr="00C320D7" w:rsidRDefault="00353CB4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0D7">
        <w:rPr>
          <w:sz w:val="28"/>
          <w:szCs w:val="28"/>
          <w:lang w:val="en-US"/>
        </w:rPr>
        <w:t>I</w:t>
      </w:r>
      <w:r w:rsidRPr="00C320D7">
        <w:rPr>
          <w:sz w:val="28"/>
          <w:szCs w:val="28"/>
        </w:rPr>
        <w:t>) Д</w:t>
      </w:r>
      <w:r w:rsidR="00560E8B">
        <w:rPr>
          <w:sz w:val="28"/>
          <w:szCs w:val="28"/>
        </w:rPr>
        <w:t xml:space="preserve">обавить текст пункта </w:t>
      </w:r>
      <w:r w:rsidR="006C1B80">
        <w:rPr>
          <w:sz w:val="28"/>
          <w:szCs w:val="28"/>
        </w:rPr>
        <w:t xml:space="preserve">3.7.11 </w:t>
      </w:r>
      <w:r w:rsidR="006C1B80" w:rsidRPr="00C320D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3</w:t>
      </w:r>
      <w:r w:rsidRPr="00C320D7">
        <w:rPr>
          <w:sz w:val="28"/>
          <w:szCs w:val="28"/>
        </w:rPr>
        <w:t xml:space="preserve"> настоящего регламента</w:t>
      </w:r>
      <w:r w:rsidR="00560E8B">
        <w:rPr>
          <w:sz w:val="28"/>
          <w:szCs w:val="28"/>
        </w:rPr>
        <w:t xml:space="preserve"> следующего содержания</w:t>
      </w:r>
      <w:r w:rsidRPr="00C320D7">
        <w:rPr>
          <w:sz w:val="28"/>
          <w:szCs w:val="28"/>
        </w:rPr>
        <w:t>:</w:t>
      </w:r>
    </w:p>
    <w:p w:rsidR="006C1B80" w:rsidRDefault="00560E8B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3.7.11. акт проверки направляется заказным почтовым отправлением с уведомлением о вручении, которое приобщается к экземпляру акта проверки, хранящемуся в органе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поверки может быть направлен в форме электронного документа, подпи</w:t>
      </w:r>
      <w:r w:rsidR="006C1B80">
        <w:rPr>
          <w:sz w:val="28"/>
          <w:szCs w:val="28"/>
        </w:rPr>
        <w:t>санного усиленной квалифицированной электронной</w:t>
      </w:r>
      <w:r>
        <w:rPr>
          <w:sz w:val="28"/>
          <w:szCs w:val="28"/>
        </w:rPr>
        <w:t xml:space="preserve"> подписью лица, составившего данный акт, руководителю, иному должностному лицу или уполномоченному </w:t>
      </w:r>
      <w:r w:rsidR="006C1B80">
        <w:rPr>
          <w:sz w:val="28"/>
          <w:szCs w:val="28"/>
        </w:rPr>
        <w:t>лицу,</w:t>
      </w:r>
      <w:r>
        <w:rPr>
          <w:sz w:val="28"/>
          <w:szCs w:val="28"/>
        </w:rPr>
        <w:t xml:space="preserve"> или уполномоченному </w:t>
      </w:r>
    </w:p>
    <w:p w:rsidR="006C1B80" w:rsidRDefault="006C1B80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B80" w:rsidRDefault="006C1B80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B80" w:rsidRDefault="006C1B80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1A45" w:rsidRDefault="00560E8B" w:rsidP="00353CB4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представителю</w:t>
      </w:r>
      <w:r w:rsidR="006C1B80">
        <w:rPr>
          <w:sz w:val="28"/>
          <w:szCs w:val="28"/>
        </w:rPr>
        <w:t xml:space="preserve">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sz w:val="28"/>
          <w:szCs w:val="28"/>
        </w:rPr>
        <w:t xml:space="preserve"> </w:t>
      </w:r>
      <w:r w:rsidR="00353CB4" w:rsidRPr="00C320D7">
        <w:rPr>
          <w:sz w:val="28"/>
          <w:szCs w:val="28"/>
        </w:rPr>
        <w:t xml:space="preserve"> </w:t>
      </w:r>
      <w:r w:rsidR="00353CB4" w:rsidRPr="00C320D7">
        <w:rPr>
          <w:spacing w:val="2"/>
          <w:sz w:val="28"/>
          <w:szCs w:val="28"/>
          <w:shd w:val="clear" w:color="auto" w:fill="FFFFFF"/>
        </w:rPr>
        <w:t xml:space="preserve"> </w:t>
      </w:r>
    </w:p>
    <w:p w:rsidR="00421A45" w:rsidRDefault="00353CB4" w:rsidP="00421A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0D7">
        <w:rPr>
          <w:sz w:val="28"/>
          <w:szCs w:val="28"/>
          <w:lang w:val="en-US"/>
        </w:rPr>
        <w:t>II</w:t>
      </w:r>
      <w:r w:rsidRPr="00C320D7">
        <w:rPr>
          <w:sz w:val="28"/>
          <w:szCs w:val="28"/>
        </w:rPr>
        <w:t xml:space="preserve">) </w:t>
      </w:r>
      <w:r w:rsidR="00421A45" w:rsidRPr="00C320D7">
        <w:rPr>
          <w:sz w:val="28"/>
          <w:szCs w:val="28"/>
        </w:rPr>
        <w:t>Д</w:t>
      </w:r>
      <w:r w:rsidR="00421A45">
        <w:rPr>
          <w:sz w:val="28"/>
          <w:szCs w:val="28"/>
        </w:rPr>
        <w:t xml:space="preserve">обавить текст пункта 3.7.11 </w:t>
      </w:r>
      <w:r w:rsidR="00421A45" w:rsidRPr="00C320D7">
        <w:rPr>
          <w:sz w:val="28"/>
          <w:szCs w:val="28"/>
        </w:rPr>
        <w:t>главы</w:t>
      </w:r>
      <w:r w:rsidR="00421A45">
        <w:rPr>
          <w:sz w:val="28"/>
          <w:szCs w:val="28"/>
        </w:rPr>
        <w:t xml:space="preserve"> 3</w:t>
      </w:r>
      <w:r w:rsidR="00421A45" w:rsidRPr="00C320D7">
        <w:rPr>
          <w:sz w:val="28"/>
          <w:szCs w:val="28"/>
        </w:rPr>
        <w:t xml:space="preserve"> настоящего регламента</w:t>
      </w:r>
      <w:r w:rsidR="00421A45">
        <w:rPr>
          <w:sz w:val="28"/>
          <w:szCs w:val="28"/>
        </w:rPr>
        <w:t xml:space="preserve"> следующего содержания</w:t>
      </w:r>
      <w:r w:rsidR="00421A45" w:rsidRPr="00C320D7">
        <w:rPr>
          <w:sz w:val="28"/>
          <w:szCs w:val="28"/>
        </w:rPr>
        <w:t>:</w:t>
      </w:r>
    </w:p>
    <w:p w:rsidR="00421A45" w:rsidRDefault="00421A45" w:rsidP="00421A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проверки должен быть использован проверочный лист (список контрольных вопросов</w:t>
      </w:r>
      <w:r w:rsidR="00C30921">
        <w:rPr>
          <w:sz w:val="28"/>
          <w:szCs w:val="28"/>
        </w:rPr>
        <w:t>).</w:t>
      </w:r>
    </w:p>
    <w:p w:rsidR="00EB074C" w:rsidRPr="00C320D7" w:rsidRDefault="00EB074C" w:rsidP="00421A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если это предусмотрено типовой формой распоряжения или приказа руководителя, заместителя руководителя органа муниципального контроля.</w:t>
      </w:r>
    </w:p>
    <w:p w:rsidR="00B32C14" w:rsidRDefault="00B32C14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0D7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C320D7">
        <w:rPr>
          <w:sz w:val="28"/>
          <w:szCs w:val="28"/>
        </w:rPr>
        <w:t>) Д</w:t>
      </w:r>
      <w:r>
        <w:rPr>
          <w:sz w:val="28"/>
          <w:szCs w:val="28"/>
        </w:rPr>
        <w:t xml:space="preserve">обавить текст пункта 3.7.4 </w:t>
      </w:r>
      <w:r w:rsidRPr="00C320D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3</w:t>
      </w:r>
      <w:r w:rsidRPr="00C320D7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 xml:space="preserve"> следующего содержания: </w:t>
      </w:r>
    </w:p>
    <w:p w:rsidR="00353CB4" w:rsidRPr="00C320D7" w:rsidRDefault="00B32C14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течении пяти рабочих дней со дня составления акта проверки.</w:t>
      </w:r>
    </w:p>
    <w:p w:rsidR="00B32C14" w:rsidRDefault="00B32C14" w:rsidP="00B32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320D7">
        <w:rPr>
          <w:sz w:val="28"/>
          <w:szCs w:val="28"/>
        </w:rPr>
        <w:t>) Д</w:t>
      </w:r>
      <w:r>
        <w:rPr>
          <w:sz w:val="28"/>
          <w:szCs w:val="28"/>
        </w:rPr>
        <w:t>обавить  пункт 3.6.</w:t>
      </w:r>
      <w:r w:rsidRPr="00B32C1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320D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3</w:t>
      </w:r>
      <w:r w:rsidRPr="00C320D7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 xml:space="preserve"> следующего содержания: </w:t>
      </w:r>
    </w:p>
    <w:p w:rsidR="00137F2B" w:rsidRDefault="00B32C14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2C14">
        <w:rPr>
          <w:sz w:val="28"/>
          <w:szCs w:val="28"/>
        </w:rPr>
        <w:t>3</w:t>
      </w:r>
      <w:r>
        <w:rPr>
          <w:sz w:val="28"/>
          <w:szCs w:val="28"/>
        </w:rPr>
        <w:t>.6.4.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</w:t>
      </w:r>
      <w:r w:rsidR="00596EC1">
        <w:rPr>
          <w:sz w:val="28"/>
          <w:szCs w:val="28"/>
        </w:rPr>
        <w:t xml:space="preserve">ных в пункте 2 части 2 </w:t>
      </w:r>
      <w:r>
        <w:rPr>
          <w:sz w:val="28"/>
          <w:szCs w:val="28"/>
        </w:rPr>
        <w:t xml:space="preserve"> статьи</w:t>
      </w:r>
      <w:r w:rsidR="00596EC1">
        <w:rPr>
          <w:sz w:val="28"/>
          <w:szCs w:val="28"/>
        </w:rPr>
        <w:t xml:space="preserve">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</w:t>
      </w:r>
      <w:r w:rsidR="00041BDC">
        <w:rPr>
          <w:sz w:val="28"/>
          <w:szCs w:val="28"/>
        </w:rPr>
        <w:t xml:space="preserve">м 2 части 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 обязано принять разумные меры к установлению обратившегося лица. Обращения и заявления, направленные заявителем в форме электронных документов, </w:t>
      </w:r>
      <w:r w:rsidR="00596EC1">
        <w:rPr>
          <w:sz w:val="28"/>
          <w:szCs w:val="28"/>
        </w:rPr>
        <w:t>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</w:t>
      </w:r>
    </w:p>
    <w:p w:rsidR="00137F2B" w:rsidRDefault="00137F2B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7F2B" w:rsidRDefault="00137F2B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7F2B" w:rsidRDefault="00137F2B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B80" w:rsidRDefault="00596EC1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596EC1" w:rsidRDefault="00596EC1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обращений и заявлений, информации о фактах, указанных в части 2 статьи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137F2B" w:rsidRDefault="00137F2B" w:rsidP="00353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уполномоченными должностными лицами органа муниципального контроля может быть </w:t>
      </w:r>
      <w:r w:rsidR="00DA6213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 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</w:t>
      </w:r>
      <w:r w:rsidR="00DA621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 </w:t>
      </w:r>
    </w:p>
    <w:p w:rsidR="00DA6213" w:rsidRPr="00DA6213" w:rsidRDefault="00DA6213" w:rsidP="00DA62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A6213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№ 1</w:t>
      </w:r>
      <w:r w:rsidRPr="00C32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 </w:t>
      </w:r>
      <w:r w:rsidRPr="00C320D7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 xml:space="preserve"> читать в новой редакции. </w:t>
      </w:r>
    </w:p>
    <w:p w:rsidR="00DA6213" w:rsidRPr="00C320D7" w:rsidRDefault="00DA6213" w:rsidP="00DA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320D7">
        <w:rPr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DA6213" w:rsidRPr="00C320D7" w:rsidRDefault="00DA6213" w:rsidP="00DA6213">
      <w:pPr>
        <w:ind w:firstLine="708"/>
        <w:jc w:val="both"/>
        <w:rPr>
          <w:sz w:val="28"/>
          <w:szCs w:val="28"/>
        </w:rPr>
      </w:pPr>
      <w:r w:rsidRPr="00C320D7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DA6213" w:rsidRDefault="00DA6213" w:rsidP="00DA6213">
      <w:pPr>
        <w:rPr>
          <w:sz w:val="28"/>
          <w:szCs w:val="28"/>
        </w:rPr>
      </w:pPr>
    </w:p>
    <w:p w:rsidR="00DA6213" w:rsidRPr="00C320D7" w:rsidRDefault="00DA6213" w:rsidP="00DA6213">
      <w:pPr>
        <w:rPr>
          <w:sz w:val="28"/>
          <w:szCs w:val="28"/>
        </w:rPr>
      </w:pPr>
      <w:r w:rsidRPr="00C320D7">
        <w:rPr>
          <w:sz w:val="28"/>
          <w:szCs w:val="28"/>
        </w:rPr>
        <w:t>Глава Бородинского сельского поселения</w:t>
      </w:r>
    </w:p>
    <w:p w:rsidR="00DA6213" w:rsidRPr="00C320D7" w:rsidRDefault="00DA6213" w:rsidP="00DA6213">
      <w:pPr>
        <w:rPr>
          <w:sz w:val="28"/>
          <w:szCs w:val="28"/>
        </w:rPr>
      </w:pPr>
      <w:r w:rsidRPr="00C320D7">
        <w:rPr>
          <w:sz w:val="28"/>
          <w:szCs w:val="28"/>
        </w:rPr>
        <w:t xml:space="preserve">Приморско-Ахтарского района                            </w:t>
      </w:r>
      <w:r>
        <w:rPr>
          <w:sz w:val="28"/>
          <w:szCs w:val="28"/>
        </w:rPr>
        <w:t xml:space="preserve">                     </w:t>
      </w:r>
      <w:r w:rsidRPr="00C320D7">
        <w:rPr>
          <w:sz w:val="28"/>
          <w:szCs w:val="28"/>
        </w:rPr>
        <w:t>В.В. Туров</w:t>
      </w:r>
    </w:p>
    <w:p w:rsidR="00DA6213" w:rsidRPr="00C320D7" w:rsidRDefault="00DA6213" w:rsidP="00DA6213"/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EA63EA" w:rsidRDefault="00EA63EA" w:rsidP="00DA6213">
      <w:pPr>
        <w:rPr>
          <w:sz w:val="28"/>
          <w:szCs w:val="28"/>
        </w:rPr>
      </w:pPr>
    </w:p>
    <w:p w:rsidR="00DA6213" w:rsidRDefault="00DA6213" w:rsidP="00DA6213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A6213" w:rsidRPr="0049075F" w:rsidRDefault="00DA6213" w:rsidP="00DA621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DA6213" w:rsidRPr="0049075F" w:rsidRDefault="00DA6213" w:rsidP="00DA6213">
      <w:pPr>
        <w:rPr>
          <w:sz w:val="28"/>
          <w:szCs w:val="28"/>
        </w:rPr>
      </w:pPr>
    </w:p>
    <w:p w:rsidR="00DA6213" w:rsidRDefault="00DA6213" w:rsidP="00DA6213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A6213" w:rsidRPr="0049075F" w:rsidRDefault="00DA6213" w:rsidP="00DA6213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DA6213" w:rsidRDefault="00DA6213" w:rsidP="00DA6213">
      <w:r>
        <w:t xml:space="preserve"> </w:t>
      </w:r>
    </w:p>
    <w:p w:rsidR="00353CB4" w:rsidRPr="006C1B80" w:rsidRDefault="00353CB4" w:rsidP="006C1B80">
      <w:pPr>
        <w:rPr>
          <w:sz w:val="28"/>
          <w:szCs w:val="28"/>
        </w:rPr>
        <w:sectPr w:rsidR="00353CB4" w:rsidRPr="006C1B80" w:rsidSect="00C8277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3CB4" w:rsidRDefault="007C5237" w:rsidP="007C5237">
      <w:pPr>
        <w:tabs>
          <w:tab w:val="left" w:pos="8085"/>
        </w:tabs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</w:t>
      </w:r>
      <w:bookmarkStart w:id="0" w:name="_GoBack"/>
      <w:r w:rsidRPr="007C5237">
        <w:rPr>
          <w:sz w:val="28"/>
          <w:szCs w:val="28"/>
        </w:rPr>
        <w:t>Приложение № 1</w:t>
      </w:r>
    </w:p>
    <w:p w:rsidR="007C5237" w:rsidRPr="007C5237" w:rsidRDefault="007C5237" w:rsidP="007C5237">
      <w:pPr>
        <w:tabs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53CB4" w:rsidRDefault="007C5237" w:rsidP="00353CB4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7C5237">
        <w:rPr>
          <w:sz w:val="28"/>
          <w:szCs w:val="28"/>
        </w:rPr>
        <w:t>Бородинского сельского поселения</w:t>
      </w:r>
    </w:p>
    <w:p w:rsidR="007C5237" w:rsidRDefault="007C5237" w:rsidP="00353C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7C5237" w:rsidRPr="007C5237" w:rsidRDefault="007C5237" w:rsidP="00353C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«____»  _______20     г</w:t>
      </w:r>
    </w:p>
    <w:p w:rsidR="006259C6" w:rsidRDefault="006259C6"/>
    <w:p w:rsidR="006259C6" w:rsidRPr="006259C6" w:rsidRDefault="006259C6" w:rsidP="006259C6"/>
    <w:p w:rsidR="006259C6" w:rsidRDefault="006259C6" w:rsidP="006259C6"/>
    <w:p w:rsidR="006259C6" w:rsidRDefault="006259C6" w:rsidP="006259C6"/>
    <w:p w:rsidR="006259C6" w:rsidRPr="006259C6" w:rsidRDefault="006259C6" w:rsidP="006259C6">
      <w:pPr>
        <w:shd w:val="clear" w:color="auto" w:fill="FFFFFF"/>
        <w:tabs>
          <w:tab w:val="left" w:pos="916"/>
          <w:tab w:val="center" w:pos="4819"/>
        </w:tabs>
        <w:spacing w:line="264" w:lineRule="atLeast"/>
        <w:jc w:val="both"/>
        <w:rPr>
          <w:color w:val="000000"/>
          <w:sz w:val="28"/>
          <w:szCs w:val="28"/>
        </w:rPr>
      </w:pPr>
      <w:r>
        <w:tab/>
      </w:r>
      <w:r>
        <w:tab/>
      </w:r>
      <w:r w:rsidRPr="006259C6">
        <w:rPr>
          <w:sz w:val="28"/>
          <w:szCs w:val="28"/>
        </w:rPr>
        <w:t>(примерная форма)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</w:t>
      </w:r>
      <w:r w:rsidRPr="006259C6">
        <w:rPr>
          <w:color w:val="000000"/>
          <w:sz w:val="28"/>
          <w:szCs w:val="28"/>
        </w:rPr>
        <w:t>(наименова</w:t>
      </w:r>
      <w:r>
        <w:rPr>
          <w:color w:val="000000"/>
          <w:sz w:val="28"/>
          <w:szCs w:val="28"/>
        </w:rPr>
        <w:t xml:space="preserve">ние органа </w:t>
      </w:r>
      <w:r w:rsidRPr="006259C6">
        <w:rPr>
          <w:color w:val="000000"/>
          <w:sz w:val="28"/>
          <w:szCs w:val="28"/>
        </w:rPr>
        <w:t xml:space="preserve"> муниципального контроля)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 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" w:name="dst129"/>
      <w:bookmarkEnd w:id="1"/>
      <w:r w:rsidRPr="006259C6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РАСПОРЯЖЕНИЕ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органа муниципального контроля о проведении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_______________________________________________ проверки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(плановой/внеплановой, документарной/выездной)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юридического лица, индивидуального предпринимателя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   от "__" __________ ____ г. N 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 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" w:name="dst130"/>
      <w:bookmarkEnd w:id="2"/>
      <w:r w:rsidRPr="006259C6">
        <w:rPr>
          <w:color w:val="000000"/>
          <w:sz w:val="28"/>
          <w:szCs w:val="28"/>
        </w:rPr>
        <w:t xml:space="preserve">    1. Провести проверку в отношении 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(наименование юридического лица, фамилия, имя, отчество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(последнее - при наличии) индивидуального предпринимателя)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" w:name="dst131"/>
      <w:bookmarkEnd w:id="3"/>
      <w:r w:rsidRPr="006259C6">
        <w:rPr>
          <w:color w:val="000000"/>
          <w:sz w:val="28"/>
          <w:szCs w:val="28"/>
        </w:rPr>
        <w:t xml:space="preserve">    2. Место нахождения: 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(юридического лица (филиалов, представительств, обособленных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структурных подразделений), места фактического осуществления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деятельности индивидуальным предпринимателем и (или)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используемых ими производственных объектов)</w:t>
      </w:r>
    </w:p>
    <w:p w:rsid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" w:name="dst132"/>
      <w:bookmarkEnd w:id="4"/>
      <w:r w:rsidRPr="006259C6">
        <w:rPr>
          <w:color w:val="000000"/>
          <w:sz w:val="28"/>
          <w:szCs w:val="28"/>
        </w:rPr>
        <w:t xml:space="preserve">    3. Назначить лицом(ами), уполномоченным(и) на проведение </w:t>
      </w:r>
      <w:r>
        <w:rPr>
          <w:color w:val="000000"/>
          <w:sz w:val="28"/>
          <w:szCs w:val="28"/>
        </w:rPr>
        <w:t>проверки: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(фамилия, имя, отчество (последнее - при наличии),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должность должностного лица (должностных лиц),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уполномоченного(ых) на проведение проверки)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5" w:name="dst133"/>
      <w:bookmarkEnd w:id="5"/>
      <w:r w:rsidRPr="006259C6">
        <w:rPr>
          <w:color w:val="000000"/>
          <w:sz w:val="28"/>
          <w:szCs w:val="28"/>
        </w:rPr>
        <w:t xml:space="preserve">    4.  Привлечь к проведению проверки в качестве экспертов, представителей</w:t>
      </w:r>
    </w:p>
    <w:p w:rsid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экспертных </w:t>
      </w:r>
      <w:r>
        <w:rPr>
          <w:color w:val="000000"/>
          <w:sz w:val="28"/>
          <w:szCs w:val="28"/>
        </w:rPr>
        <w:t xml:space="preserve">организаций следующих лиц: 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(фамилия, имя, отчество (последнее - при наличии), должности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привлекаемых к проведению проверки экспертов и (или) наименование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экспертной организации с указанием реквизитов свидетельства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об аккредитации и наименования органа по аккредитации,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выдавшего свидетельство об аккредитации)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6" w:name="dst134"/>
      <w:bookmarkEnd w:id="6"/>
      <w:r w:rsidRPr="006259C6">
        <w:rPr>
          <w:color w:val="000000"/>
          <w:sz w:val="28"/>
          <w:szCs w:val="28"/>
        </w:rPr>
        <w:t xml:space="preserve">    5. Настоящая проверка проводится в рамках 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(наименование вида (видов), </w:t>
      </w:r>
      <w:r w:rsidRPr="006259C6">
        <w:rPr>
          <w:color w:val="000000"/>
          <w:sz w:val="28"/>
          <w:szCs w:val="28"/>
        </w:rPr>
        <w:t>муниципального контроля, реестровый(ые) номер(а) функции(й)в федеральной государственной информационной системе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259C6">
        <w:rPr>
          <w:color w:val="000000"/>
          <w:sz w:val="28"/>
          <w:szCs w:val="28"/>
        </w:rPr>
        <w:t>"Федеральный реестр государственных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и муниципальных услуг (функций)")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7" w:name="dst135"/>
      <w:bookmarkEnd w:id="7"/>
      <w:r w:rsidRPr="006259C6">
        <w:rPr>
          <w:color w:val="000000"/>
          <w:sz w:val="28"/>
          <w:szCs w:val="28"/>
        </w:rPr>
        <w:t xml:space="preserve">    6. Установить, что: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8" w:name="dst136"/>
      <w:bookmarkEnd w:id="8"/>
      <w:r w:rsidRPr="006259C6">
        <w:rPr>
          <w:color w:val="000000"/>
          <w:sz w:val="28"/>
          <w:szCs w:val="28"/>
        </w:rPr>
        <w:t xml:space="preserve">    настоящая проверка проводится с целью: 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9" w:name="dst137"/>
      <w:bookmarkEnd w:id="9"/>
      <w:r w:rsidRPr="006259C6">
        <w:rPr>
          <w:color w:val="000000"/>
          <w:sz w:val="28"/>
          <w:szCs w:val="28"/>
        </w:rPr>
        <w:t xml:space="preserve">    При   установлении  целей  проводимой  проверки  указывается  следующая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информация: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0" w:name="dst138"/>
      <w:bookmarkEnd w:id="10"/>
      <w:r w:rsidRPr="006259C6">
        <w:rPr>
          <w:color w:val="000000"/>
          <w:sz w:val="28"/>
          <w:szCs w:val="28"/>
        </w:rPr>
        <w:t xml:space="preserve">    а) в случае проведения плановой проверки: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1" w:name="dst139"/>
      <w:bookmarkEnd w:id="11"/>
      <w:r w:rsidRPr="006259C6">
        <w:rPr>
          <w:color w:val="000000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2" w:name="dst140"/>
      <w:bookmarkEnd w:id="12"/>
      <w:r w:rsidRPr="006259C6">
        <w:rPr>
          <w:color w:val="000000"/>
          <w:sz w:val="28"/>
          <w:szCs w:val="28"/>
        </w:rPr>
        <w:t xml:space="preserve">    -  реквизиты проверочного листа (списка контрольных вопросов), если при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проведении  плановой  проверки  должен  быть  использован  проверочный лист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(список контрольных вопросов);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3" w:name="dst141"/>
      <w:bookmarkEnd w:id="13"/>
      <w:r w:rsidRPr="006259C6">
        <w:rPr>
          <w:color w:val="000000"/>
          <w:sz w:val="28"/>
          <w:szCs w:val="28"/>
        </w:rPr>
        <w:t xml:space="preserve">    б) в случае проведения внеплановой проверки: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4" w:name="dst142"/>
      <w:bookmarkEnd w:id="14"/>
      <w:r w:rsidRPr="006259C6">
        <w:rPr>
          <w:color w:val="000000"/>
          <w:sz w:val="28"/>
          <w:szCs w:val="28"/>
        </w:rPr>
        <w:t xml:space="preserve">    - реквизиты ранее выданного проверяемому лицу предписания об устранении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выявленного нарушения, срок для исполнения которого истек;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5" w:name="dst143"/>
      <w:bookmarkEnd w:id="15"/>
      <w:r w:rsidRPr="006259C6">
        <w:rPr>
          <w:color w:val="000000"/>
          <w:sz w:val="28"/>
          <w:szCs w:val="28"/>
        </w:rPr>
        <w:t xml:space="preserve">    -   реквизиты   заявления  от  юридического  лица  или  индивидуального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предпринимателя о предоставлении правового статуса, специального разрешения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(лицензии)   на   право  осуществления  отдельных  видов  деятельности  или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разрешения   (согласования)   на  осуществление  иных  юридически  значимых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действий, если проведение соответствующей внеплановой проверки юридического</w:t>
      </w:r>
      <w:r>
        <w:rPr>
          <w:color w:val="000000"/>
          <w:sz w:val="28"/>
          <w:szCs w:val="28"/>
        </w:rPr>
        <w:t xml:space="preserve"> лица, </w:t>
      </w:r>
      <w:r w:rsidRPr="006259C6">
        <w:rPr>
          <w:color w:val="000000"/>
          <w:sz w:val="28"/>
          <w:szCs w:val="28"/>
        </w:rPr>
        <w:t>индивидуального     предпринимателя    предусмотрено    правилами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предоставления   правового  статуса,  специального  разрешения  (лицензии),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выдачи разрешения (согласования);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6" w:name="dst144"/>
      <w:bookmarkEnd w:id="16"/>
      <w:r w:rsidRPr="006259C6">
        <w:rPr>
          <w:color w:val="000000"/>
          <w:sz w:val="28"/>
          <w:szCs w:val="28"/>
        </w:rPr>
        <w:t xml:space="preserve">    -  реквизиты  поступивших в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органы  муниципального  контроля обращений и заявлений граждан, юридических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лиц,  индивидуальных  предпринимателей,  а  также  сведения  об информации,</w:t>
      </w:r>
      <w:r>
        <w:rPr>
          <w:color w:val="000000"/>
          <w:sz w:val="28"/>
          <w:szCs w:val="28"/>
        </w:rPr>
        <w:t xml:space="preserve"> поступившей   от  </w:t>
      </w:r>
      <w:r w:rsidRPr="006259C6">
        <w:rPr>
          <w:color w:val="000000"/>
          <w:sz w:val="28"/>
          <w:szCs w:val="28"/>
        </w:rPr>
        <w:t xml:space="preserve"> органов  местного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самоуправления, из средств массовой информации;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7" w:name="dst145"/>
      <w:bookmarkEnd w:id="17"/>
      <w:r w:rsidRPr="006259C6">
        <w:rPr>
          <w:color w:val="000000"/>
          <w:sz w:val="28"/>
          <w:szCs w:val="28"/>
        </w:rPr>
        <w:t xml:space="preserve">    -  реквизиты  мотивированного  представ</w:t>
      </w:r>
      <w:r>
        <w:rPr>
          <w:color w:val="000000"/>
          <w:sz w:val="28"/>
          <w:szCs w:val="28"/>
        </w:rPr>
        <w:t xml:space="preserve">ления  должностного  лица </w:t>
      </w:r>
      <w:r w:rsidRPr="006259C6">
        <w:rPr>
          <w:color w:val="000000"/>
          <w:sz w:val="28"/>
          <w:szCs w:val="28"/>
        </w:rPr>
        <w:t xml:space="preserve">  органа  муниципального  контроля по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результатам  анализа результатов мероприятий по контролю без взаимодействия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lastRenderedPageBreak/>
        <w:t>с  юридическими лицами, индивидуальными предпринимателями, рассмотрения или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предварительной  проверки  поступивших  в  органы муниципального контроля обращений и заявлений граждан, в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том  числе  индивидуальных предпринимателей, юридических лиц, информации от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 xml:space="preserve"> местного самоуправления, из средств</w:t>
      </w:r>
      <w:r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массовой информации;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8" w:name="dst146"/>
      <w:bookmarkEnd w:id="18"/>
      <w:r w:rsidRPr="006259C6">
        <w:rPr>
          <w:color w:val="000000"/>
          <w:sz w:val="28"/>
          <w:szCs w:val="28"/>
        </w:rPr>
        <w:t xml:space="preserve">    - реквизиты       приказа     (распоряжения)    руководителя     органа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Pr="006259C6">
        <w:rPr>
          <w:color w:val="000000"/>
          <w:sz w:val="28"/>
          <w:szCs w:val="28"/>
        </w:rPr>
        <w:t xml:space="preserve"> </w:t>
      </w:r>
      <w:r w:rsidR="00C71F97">
        <w:rPr>
          <w:color w:val="000000"/>
          <w:sz w:val="28"/>
          <w:szCs w:val="28"/>
        </w:rPr>
        <w:t>контроля</w:t>
      </w:r>
      <w:r w:rsidRPr="006259C6">
        <w:rPr>
          <w:color w:val="000000"/>
          <w:sz w:val="28"/>
          <w:szCs w:val="28"/>
        </w:rPr>
        <w:t>, изданного в соответствии с поручениями</w:t>
      </w:r>
      <w:r w:rsidR="00C71F97">
        <w:rPr>
          <w:color w:val="000000"/>
          <w:sz w:val="28"/>
          <w:szCs w:val="28"/>
        </w:rPr>
        <w:t xml:space="preserve">  </w:t>
      </w:r>
      <w:r w:rsidRPr="006259C6">
        <w:rPr>
          <w:color w:val="000000"/>
          <w:sz w:val="28"/>
          <w:szCs w:val="28"/>
        </w:rPr>
        <w:t>Президента Российской Федерации, Правительства Российской Федерации;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19" w:name="dst147"/>
      <w:bookmarkEnd w:id="19"/>
      <w:r w:rsidRPr="006259C6">
        <w:rPr>
          <w:color w:val="000000"/>
          <w:sz w:val="28"/>
          <w:szCs w:val="28"/>
        </w:rPr>
        <w:t xml:space="preserve">    -  реквизиты  требования  прокурора о проведении внеплановой проверки в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рамках  надзора за исполнением законов и реквизиты прилагаемых к требованию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материалов и обращений;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0" w:name="dst148"/>
      <w:bookmarkEnd w:id="20"/>
      <w:r w:rsidRPr="006259C6">
        <w:rPr>
          <w:color w:val="000000"/>
          <w:sz w:val="28"/>
          <w:szCs w:val="28"/>
        </w:rPr>
        <w:t xml:space="preserve">    -  сведения  о выявленных в ходе проведения мероприятия по контролю без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взаимодействия  с  юридическими  лицами,  и</w:t>
      </w:r>
      <w:r w:rsidR="00C71F97">
        <w:rPr>
          <w:color w:val="000000"/>
          <w:sz w:val="28"/>
          <w:szCs w:val="28"/>
        </w:rPr>
        <w:t xml:space="preserve">ндивидуальными предпринимателями </w:t>
      </w:r>
      <w:r w:rsidRPr="006259C6">
        <w:rPr>
          <w:color w:val="000000"/>
          <w:sz w:val="28"/>
          <w:szCs w:val="28"/>
        </w:rPr>
        <w:t>индикаторах риска нарушения обязательных требований;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1" w:name="dst149"/>
      <w:bookmarkEnd w:id="21"/>
      <w:r w:rsidRPr="006259C6">
        <w:rPr>
          <w:color w:val="000000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нарушением   проверяемых  требований,  если  такое  причинение  вреда  либо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2" w:name="dst150"/>
      <w:bookmarkEnd w:id="22"/>
      <w:r w:rsidRPr="006259C6">
        <w:rPr>
          <w:color w:val="000000"/>
          <w:sz w:val="28"/>
          <w:szCs w:val="28"/>
        </w:rPr>
        <w:t xml:space="preserve">    -  реквизиты прилагаемой к распоряжению (приказу) о проведении проверки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копии  документа   (рапорта,  докладной  записки и другие), представленного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должностным лицом, обнаружившим нарушение;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3" w:name="dst151"/>
      <w:bookmarkEnd w:id="23"/>
      <w:r w:rsidRPr="006259C6">
        <w:rPr>
          <w:color w:val="000000"/>
          <w:sz w:val="28"/>
          <w:szCs w:val="28"/>
        </w:rPr>
        <w:t xml:space="preserve">    задачами настоящей проверки являются: _</w:t>
      </w:r>
      <w:r w:rsidR="00C71F9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4" w:name="dst152"/>
      <w:bookmarkEnd w:id="24"/>
      <w:r w:rsidRPr="006259C6">
        <w:rPr>
          <w:color w:val="000000"/>
          <w:sz w:val="28"/>
          <w:szCs w:val="28"/>
        </w:rPr>
        <w:t xml:space="preserve">    7. Предметом настоящей проверки является (отметить нужное):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5" w:name="dst153"/>
      <w:bookmarkEnd w:id="25"/>
      <w:r w:rsidRPr="006259C6">
        <w:rPr>
          <w:color w:val="000000"/>
          <w:sz w:val="28"/>
          <w:szCs w:val="28"/>
        </w:rPr>
        <w:t xml:space="preserve">    соблюдение  обязательных  требований  и (или) требований, установленных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муниципальными правовыми актами;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6" w:name="dst154"/>
      <w:bookmarkEnd w:id="26"/>
      <w:r w:rsidRPr="006259C6">
        <w:rPr>
          <w:color w:val="000000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осуществления    отдельных    видов    предпринимательской    деятельности,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обязательным требованиям;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7" w:name="dst155"/>
      <w:bookmarkEnd w:id="27"/>
      <w:r w:rsidRPr="006259C6">
        <w:rPr>
          <w:color w:val="000000"/>
          <w:sz w:val="28"/>
          <w:szCs w:val="28"/>
        </w:rPr>
        <w:t xml:space="preserve">    соответствие   сведений,   содержащихся   в   заявлении   и  документах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юридического  лица  или  индивидуального  предпринимателя  о предоставлении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правового    статуса,   специального   разрешения   (лицензии)   на   право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осуществления отдельных видов деятельности или разрешения (согласования) на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осуществление   иных   юридически   значимых   действий,   если  проведение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соответствующей  внеплановой  проверки  юридического  лица, индивидуального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предпринимателя  предусмотрено  правилами предоставления правового статуса,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специального   разрешения   (лицензии),  выдачи  разрешения  (согласования)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обязательным  требованиям,  а также данным об указанных юридических лицах и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индивидуальных  предпринимателях,  содержащимся  в  едином  государственном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реестре  юридических  лиц,  едином  государственном  реестре индивидуальных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предпринимателей и других федеральных информационных ресурсах;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8" w:name="dst156"/>
      <w:bookmarkEnd w:id="28"/>
      <w:r w:rsidRPr="006259C6">
        <w:rPr>
          <w:color w:val="000000"/>
          <w:sz w:val="28"/>
          <w:szCs w:val="28"/>
        </w:rPr>
        <w:lastRenderedPageBreak/>
        <w:t xml:space="preserve">    выполн</w:t>
      </w:r>
      <w:r w:rsidR="00C71F97">
        <w:rPr>
          <w:color w:val="000000"/>
          <w:sz w:val="28"/>
          <w:szCs w:val="28"/>
        </w:rPr>
        <w:t xml:space="preserve">ение  предписаний  </w:t>
      </w:r>
      <w:r w:rsidRPr="006259C6">
        <w:rPr>
          <w:color w:val="000000"/>
          <w:sz w:val="28"/>
          <w:szCs w:val="28"/>
        </w:rPr>
        <w:t>органов муниципального контроля;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29" w:name="dst157"/>
      <w:bookmarkEnd w:id="29"/>
      <w:r w:rsidRPr="006259C6">
        <w:rPr>
          <w:color w:val="000000"/>
          <w:sz w:val="28"/>
          <w:szCs w:val="28"/>
        </w:rPr>
        <w:t xml:space="preserve">    проведение мероприятий: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0" w:name="dst158"/>
      <w:bookmarkEnd w:id="30"/>
      <w:r w:rsidRPr="006259C6">
        <w:rPr>
          <w:color w:val="000000"/>
          <w:sz w:val="28"/>
          <w:szCs w:val="28"/>
        </w:rPr>
        <w:t xml:space="preserve">    по  предотвращению  причинения  вреда  жизни,  здоровью  граждан, вреда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животным,   растениям,  окружающей  среде,  объектам  культурного  наследия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(памятникам  истории  и  культуры)  народов  Российской Федерации, музейным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предметам  и  музейным  коллекциям,  включенным  в  состав  Музейного фонда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Российской  Федерации,  особо  ценным,  в  том числе уникальным, документам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Архивного   фонда   Российской   Федерации,   документам,   имеющим  особое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историческое, научное, культурное значение, входящим в состав национального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библиотечного фонда;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1" w:name="dst159"/>
      <w:bookmarkEnd w:id="31"/>
      <w:r w:rsidRPr="006259C6">
        <w:rPr>
          <w:color w:val="000000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техногенного характера;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2" w:name="dst160"/>
      <w:bookmarkEnd w:id="32"/>
      <w:r w:rsidRPr="006259C6">
        <w:rPr>
          <w:color w:val="000000"/>
          <w:sz w:val="28"/>
          <w:szCs w:val="28"/>
        </w:rPr>
        <w:t xml:space="preserve">    по обеспечению безопасности государства;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3" w:name="dst161"/>
      <w:bookmarkEnd w:id="33"/>
      <w:r w:rsidRPr="006259C6">
        <w:rPr>
          <w:color w:val="000000"/>
          <w:sz w:val="28"/>
          <w:szCs w:val="28"/>
        </w:rPr>
        <w:t xml:space="preserve">    по ликвидации последствий причинения такого вреда.</w:t>
      </w:r>
    </w:p>
    <w:p w:rsidR="006259C6" w:rsidRPr="006259C6" w:rsidRDefault="00C71F97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4" w:name="dst162"/>
      <w:bookmarkEnd w:id="34"/>
      <w:r>
        <w:rPr>
          <w:color w:val="000000"/>
          <w:sz w:val="28"/>
          <w:szCs w:val="28"/>
        </w:rPr>
        <w:t xml:space="preserve">    8. </w:t>
      </w:r>
      <w:r w:rsidR="006259C6" w:rsidRPr="006259C6">
        <w:rPr>
          <w:color w:val="000000"/>
          <w:sz w:val="28"/>
          <w:szCs w:val="28"/>
        </w:rPr>
        <w:t>Срок проведения проверки: __________________________________________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5" w:name="dst163"/>
      <w:bookmarkEnd w:id="35"/>
      <w:r w:rsidRPr="006259C6">
        <w:rPr>
          <w:color w:val="000000"/>
          <w:sz w:val="28"/>
          <w:szCs w:val="28"/>
        </w:rPr>
        <w:t xml:space="preserve">    К проведению проверки приступить с "__" __________ 20__ года.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6" w:name="dst164"/>
      <w:bookmarkEnd w:id="36"/>
      <w:r w:rsidRPr="006259C6">
        <w:rPr>
          <w:color w:val="000000"/>
          <w:sz w:val="28"/>
          <w:szCs w:val="28"/>
        </w:rPr>
        <w:t xml:space="preserve">    Проверку окончить не позднее "__" _____________ 20__ года.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7" w:name="dst165"/>
      <w:bookmarkEnd w:id="37"/>
      <w:r w:rsidRPr="006259C6">
        <w:rPr>
          <w:color w:val="000000"/>
          <w:sz w:val="28"/>
          <w:szCs w:val="28"/>
        </w:rPr>
        <w:t xml:space="preserve">    9. Правовые основания проведения провер</w:t>
      </w:r>
      <w:r w:rsidR="00C71F97">
        <w:rPr>
          <w:color w:val="000000"/>
          <w:sz w:val="28"/>
          <w:szCs w:val="28"/>
        </w:rPr>
        <w:t>ки: ____________________________________________________________________________________________________________________________________________________________________________________________________________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(ссылка на положения нормативного правового акта, в соответствии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   с которым осуществляется проверка)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8" w:name="dst166"/>
      <w:bookmarkEnd w:id="38"/>
      <w:r w:rsidRPr="006259C6">
        <w:rPr>
          <w:color w:val="000000"/>
          <w:sz w:val="28"/>
          <w:szCs w:val="28"/>
        </w:rPr>
        <w:t xml:space="preserve">    10.   Обязательные   требования   и   (или)  требования,  установленные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муниципальными     правовыми       актами,           подлежащие    проверке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39" w:name="dst167"/>
      <w:bookmarkEnd w:id="39"/>
      <w:r w:rsidRPr="006259C6">
        <w:rPr>
          <w:color w:val="000000"/>
          <w:sz w:val="28"/>
          <w:szCs w:val="28"/>
        </w:rPr>
        <w:t xml:space="preserve">    11.  В  процессе  проверки  провести следующие мероприятия по контролю,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необходимые  для  достижения целей и задач проведения проверки (с указанием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наименования мероприятия по контролю и сроков его проведения):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0" w:name="dst168"/>
      <w:bookmarkEnd w:id="40"/>
      <w:r w:rsidRPr="006259C6">
        <w:rPr>
          <w:color w:val="000000"/>
          <w:sz w:val="28"/>
          <w:szCs w:val="28"/>
        </w:rPr>
        <w:t>1) ________________________________________________________________________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1" w:name="dst169"/>
      <w:bookmarkEnd w:id="41"/>
      <w:r w:rsidRPr="006259C6">
        <w:rPr>
          <w:color w:val="000000"/>
          <w:sz w:val="28"/>
          <w:szCs w:val="28"/>
        </w:rPr>
        <w:t xml:space="preserve">2) </w:t>
      </w:r>
      <w:r w:rsidR="00C71F97">
        <w:rPr>
          <w:color w:val="000000"/>
          <w:sz w:val="28"/>
          <w:szCs w:val="28"/>
        </w:rPr>
        <w:t>________________________________________________________________</w:t>
      </w:r>
      <w:r w:rsidRPr="006259C6">
        <w:rPr>
          <w:color w:val="000000"/>
          <w:sz w:val="28"/>
          <w:szCs w:val="28"/>
        </w:rPr>
        <w:t>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2" w:name="dst170"/>
      <w:bookmarkEnd w:id="42"/>
      <w:r w:rsidRPr="006259C6">
        <w:rPr>
          <w:color w:val="000000"/>
          <w:sz w:val="28"/>
          <w:szCs w:val="28"/>
        </w:rPr>
        <w:t>3) ________________________________________________________________________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3" w:name="dst171"/>
      <w:bookmarkEnd w:id="43"/>
      <w:r w:rsidRPr="006259C6">
        <w:rPr>
          <w:color w:val="000000"/>
          <w:sz w:val="28"/>
          <w:szCs w:val="28"/>
        </w:rPr>
        <w:t xml:space="preserve">    12.  Перечень  положений  об</w:t>
      </w:r>
      <w:r w:rsidR="00C71F97">
        <w:rPr>
          <w:color w:val="000000"/>
          <w:sz w:val="28"/>
          <w:szCs w:val="28"/>
        </w:rPr>
        <w:t xml:space="preserve">  осуществлении   </w:t>
      </w:r>
      <w:r w:rsidRPr="006259C6">
        <w:rPr>
          <w:color w:val="000000"/>
          <w:sz w:val="28"/>
          <w:szCs w:val="28"/>
        </w:rPr>
        <w:t xml:space="preserve">  муниципального  контроля,  административных  регламентов  по</w:t>
      </w:r>
      <w:r w:rsidR="00C71F97">
        <w:rPr>
          <w:color w:val="000000"/>
          <w:sz w:val="28"/>
          <w:szCs w:val="28"/>
        </w:rPr>
        <w:t xml:space="preserve"> осуществлению    г</w:t>
      </w:r>
      <w:r w:rsidRPr="006259C6">
        <w:rPr>
          <w:color w:val="000000"/>
          <w:sz w:val="28"/>
          <w:szCs w:val="28"/>
        </w:rPr>
        <w:t xml:space="preserve">  осуществлению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муниципального контроля (при их наличии):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lastRenderedPageBreak/>
        <w:t>___________________________________________________________________________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(с указанием наименований, номеров и дат их принятия)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bookmarkStart w:id="44" w:name="dst172"/>
      <w:bookmarkEnd w:id="44"/>
      <w:r w:rsidRPr="006259C6">
        <w:rPr>
          <w:color w:val="000000"/>
          <w:sz w:val="28"/>
          <w:szCs w:val="28"/>
        </w:rPr>
        <w:t xml:space="preserve">    13.  Перечень  документов,  представление  которых  юридическим  лицом,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индивидуальным  предпринимателем  необходимо  для  достижения целей и задач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проведения проверки: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___________________________________________________________________________</w:t>
      </w:r>
      <w:r w:rsidR="00C71F97">
        <w:rPr>
          <w:color w:val="000000"/>
          <w:sz w:val="28"/>
          <w:szCs w:val="28"/>
        </w:rPr>
        <w:t>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</w:t>
      </w:r>
      <w:r w:rsidR="00C71F97">
        <w:rPr>
          <w:color w:val="000000"/>
          <w:sz w:val="28"/>
          <w:szCs w:val="28"/>
        </w:rPr>
        <w:t>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(должность, фамилия, инициалы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руководителя, заместителя руководителя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органа муниципального</w:t>
      </w:r>
      <w:r w:rsidR="00C71F97">
        <w:rPr>
          <w:color w:val="000000"/>
          <w:sz w:val="28"/>
          <w:szCs w:val="28"/>
        </w:rPr>
        <w:t xml:space="preserve"> </w:t>
      </w:r>
      <w:r w:rsidRPr="006259C6">
        <w:rPr>
          <w:color w:val="000000"/>
          <w:sz w:val="28"/>
          <w:szCs w:val="28"/>
        </w:rPr>
        <w:t>контроля, издавшего распоряжение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или приказ о проведении проверки)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 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                     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                         (подпись, заверенная печатью)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 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___________________________________________________________________________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(фамилия, имя, отчество (последнее - при наличии) и должность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должностного лица, непосредственно подготовившего проект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распоряжения (приказа), контактный телефон, электронный адрес</w:t>
      </w:r>
    </w:p>
    <w:p w:rsidR="006259C6" w:rsidRPr="006259C6" w:rsidRDefault="006259C6" w:rsidP="00625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 xml:space="preserve">                              (при наличии)</w:t>
      </w:r>
    </w:p>
    <w:p w:rsidR="006259C6" w:rsidRPr="006259C6" w:rsidRDefault="006259C6" w:rsidP="006259C6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259C6">
        <w:rPr>
          <w:color w:val="000000"/>
          <w:sz w:val="28"/>
          <w:szCs w:val="28"/>
        </w:rPr>
        <w:t> </w:t>
      </w:r>
    </w:p>
    <w:p w:rsidR="006259C6" w:rsidRPr="006259C6" w:rsidRDefault="006259C6" w:rsidP="006259C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2D5B74" w:rsidRPr="006259C6" w:rsidRDefault="002D5B74" w:rsidP="006259C6">
      <w:pPr>
        <w:tabs>
          <w:tab w:val="left" w:pos="4140"/>
        </w:tabs>
        <w:jc w:val="both"/>
        <w:rPr>
          <w:sz w:val="28"/>
          <w:szCs w:val="28"/>
        </w:rPr>
      </w:pPr>
    </w:p>
    <w:sectPr w:rsidR="002D5B74" w:rsidRPr="006259C6" w:rsidSect="00720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B7" w:rsidRDefault="00F531B7" w:rsidP="006C1B80">
      <w:r>
        <w:separator/>
      </w:r>
    </w:p>
  </w:endnote>
  <w:endnote w:type="continuationSeparator" w:id="0">
    <w:p w:rsidR="00F531B7" w:rsidRDefault="00F531B7" w:rsidP="006C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B7" w:rsidRDefault="00F531B7" w:rsidP="006C1B80">
      <w:r>
        <w:separator/>
      </w:r>
    </w:p>
  </w:footnote>
  <w:footnote w:type="continuationSeparator" w:id="0">
    <w:p w:rsidR="00F531B7" w:rsidRDefault="00F531B7" w:rsidP="006C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B4"/>
    <w:rsid w:val="00041BDC"/>
    <w:rsid w:val="00137F2B"/>
    <w:rsid w:val="002D5B74"/>
    <w:rsid w:val="00353CB4"/>
    <w:rsid w:val="00421A45"/>
    <w:rsid w:val="00560E8B"/>
    <w:rsid w:val="00582E5A"/>
    <w:rsid w:val="00596EC1"/>
    <w:rsid w:val="006259C6"/>
    <w:rsid w:val="006C1B80"/>
    <w:rsid w:val="007C5237"/>
    <w:rsid w:val="00B32C14"/>
    <w:rsid w:val="00C30921"/>
    <w:rsid w:val="00C71F97"/>
    <w:rsid w:val="00DA6213"/>
    <w:rsid w:val="00EA63EA"/>
    <w:rsid w:val="00EB074C"/>
    <w:rsid w:val="00F205D1"/>
    <w:rsid w:val="00F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9D92"/>
  <w15:chartTrackingRefBased/>
  <w15:docId w15:val="{735295D5-084E-43EE-AE65-77A83CBC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3CB4"/>
    <w:pPr>
      <w:spacing w:before="100" w:beforeAutospacing="1" w:after="100" w:afterAutospacing="1"/>
    </w:pPr>
  </w:style>
  <w:style w:type="paragraph" w:customStyle="1" w:styleId="p3">
    <w:name w:val="p3"/>
    <w:basedOn w:val="a"/>
    <w:rsid w:val="00353CB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C1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1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3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2017-07-14T11:02:00Z</cp:lastPrinted>
  <dcterms:created xsi:type="dcterms:W3CDTF">2017-07-14T05:58:00Z</dcterms:created>
  <dcterms:modified xsi:type="dcterms:W3CDTF">2017-07-18T05:37:00Z</dcterms:modified>
</cp:coreProperties>
</file>